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E17" w:rsidRPr="00701E17" w:rsidRDefault="00701E17" w:rsidP="00701E17">
      <w:pPr>
        <w:spacing w:before="120" w:after="120" w:line="360" w:lineRule="auto"/>
        <w:jc w:val="center"/>
        <w:rPr>
          <w:rFonts w:ascii="Times New Roman" w:hAnsi="Times New Roman" w:cs="Times New Roman"/>
          <w:b/>
          <w:sz w:val="24"/>
          <w:u w:val="single"/>
        </w:rPr>
      </w:pPr>
      <w:r w:rsidRPr="00701E17">
        <w:rPr>
          <w:rFonts w:ascii="Times New Roman" w:hAnsi="Times New Roman" w:cs="Times New Roman"/>
          <w:b/>
          <w:sz w:val="24"/>
          <w:u w:val="single"/>
        </w:rPr>
        <w:t>II LISA</w:t>
      </w:r>
    </w:p>
    <w:p w:rsidR="00701E17" w:rsidRPr="00701E17" w:rsidRDefault="00701E17" w:rsidP="00701E17">
      <w:pPr>
        <w:spacing w:before="120" w:after="120" w:line="360" w:lineRule="auto"/>
        <w:jc w:val="center"/>
        <w:rPr>
          <w:rFonts w:ascii="Times New Roman" w:eastAsia="Calibri" w:hAnsi="Times New Roman" w:cs="Times New Roman"/>
          <w:noProof/>
          <w:sz w:val="24"/>
          <w:szCs w:val="24"/>
        </w:rPr>
      </w:pPr>
      <w:r w:rsidRPr="00701E17">
        <w:rPr>
          <w:rFonts w:ascii="Times New Roman" w:eastAsia="Calibri" w:hAnsi="Times New Roman" w:cs="Times New Roman"/>
          <w:sz w:val="24"/>
        </w:rPr>
        <w:t>KONFISKEERIMISTUNNISTUS</w:t>
      </w:r>
    </w:p>
    <w:tbl>
      <w:tblPr>
        <w:tblStyle w:val="TableGrid"/>
        <w:tblW w:w="0" w:type="auto"/>
        <w:tblLook w:val="04A0" w:firstRow="1" w:lastRow="0" w:firstColumn="1" w:lastColumn="0" w:noHBand="0" w:noVBand="1"/>
      </w:tblPr>
      <w:tblGrid>
        <w:gridCol w:w="9778"/>
        <w:gridCol w:w="76"/>
      </w:tblGrid>
      <w:tr w:rsidR="00701E17" w:rsidRPr="00701E17" w:rsidTr="005D7606">
        <w:trPr>
          <w:gridAfter w:val="1"/>
          <w:wAfter w:w="76" w:type="dxa"/>
        </w:trPr>
        <w:tc>
          <w:tcPr>
            <w:tcW w:w="9778" w:type="dxa"/>
          </w:tcPr>
          <w:p w:rsidR="00701E17" w:rsidRPr="00701E17" w:rsidRDefault="00701E17" w:rsidP="00701E17">
            <w:pPr>
              <w:tabs>
                <w:tab w:val="left" w:pos="567"/>
                <w:tab w:val="left" w:leader="dot" w:pos="9554"/>
              </w:tabs>
              <w:spacing w:before="120" w:after="120" w:line="360" w:lineRule="auto"/>
              <w:rPr>
                <w:rFonts w:eastAsia="Calibri"/>
                <w:sz w:val="24"/>
              </w:rPr>
            </w:pPr>
            <w:r w:rsidRPr="00701E17">
              <w:rPr>
                <w:rFonts w:eastAsia="Calibri"/>
                <w:sz w:val="24"/>
              </w:rPr>
              <w:t>A JAGU</w:t>
            </w:r>
          </w:p>
          <w:p w:rsidR="00701E17" w:rsidRPr="00701E17" w:rsidRDefault="00701E17" w:rsidP="00701E17">
            <w:pPr>
              <w:tabs>
                <w:tab w:val="left" w:leader="dot" w:pos="9554"/>
              </w:tabs>
              <w:spacing w:before="120" w:after="120" w:line="360" w:lineRule="auto"/>
              <w:rPr>
                <w:rFonts w:eastAsia="Calibri"/>
                <w:sz w:val="24"/>
              </w:rPr>
            </w:pPr>
            <w:r w:rsidRPr="00701E17">
              <w:rPr>
                <w:rFonts w:eastAsia="Calibri"/>
                <w:sz w:val="24"/>
              </w:rPr>
              <w:t>Taotlev riik:</w:t>
            </w:r>
            <w:r w:rsidRPr="00701E17">
              <w:rPr>
                <w:rFonts w:eastAsia="Calibri"/>
                <w:sz w:val="24"/>
              </w:rPr>
              <w:tab/>
            </w:r>
          </w:p>
          <w:p w:rsidR="00701E17" w:rsidRPr="00701E17" w:rsidRDefault="00701E17" w:rsidP="00701E17">
            <w:pPr>
              <w:tabs>
                <w:tab w:val="left" w:leader="dot" w:pos="9554"/>
              </w:tabs>
              <w:spacing w:before="120" w:after="120" w:line="360" w:lineRule="auto"/>
              <w:rPr>
                <w:rFonts w:eastAsia="Calibri"/>
                <w:sz w:val="24"/>
              </w:rPr>
            </w:pPr>
            <w:r w:rsidRPr="00701E17">
              <w:rPr>
                <w:rFonts w:eastAsia="Calibri"/>
                <w:sz w:val="24"/>
              </w:rPr>
              <w:t>Taotlev asutus:</w:t>
            </w:r>
            <w:r w:rsidRPr="00701E17">
              <w:rPr>
                <w:rFonts w:eastAsia="Calibri"/>
                <w:sz w:val="24"/>
              </w:rPr>
              <w:tab/>
            </w:r>
          </w:p>
          <w:p w:rsidR="00701E17" w:rsidRPr="00701E17" w:rsidRDefault="00701E17" w:rsidP="00701E17">
            <w:pPr>
              <w:tabs>
                <w:tab w:val="left" w:pos="567"/>
                <w:tab w:val="left" w:leader="dot" w:pos="9554"/>
              </w:tabs>
              <w:spacing w:before="120" w:after="120" w:line="360" w:lineRule="auto"/>
              <w:rPr>
                <w:rFonts w:eastAsia="Calibri"/>
                <w:sz w:val="24"/>
              </w:rPr>
            </w:pPr>
            <w:r w:rsidRPr="00701E17">
              <w:rPr>
                <w:rFonts w:eastAsia="Calibri"/>
                <w:sz w:val="24"/>
              </w:rPr>
              <w:t>Täitev riik:</w:t>
            </w:r>
            <w:r w:rsidRPr="00701E17">
              <w:rPr>
                <w:rFonts w:eastAsia="Calibri"/>
                <w:sz w:val="24"/>
              </w:rPr>
              <w:tab/>
            </w:r>
          </w:p>
          <w:p w:rsidR="00701E17" w:rsidRPr="00701E17" w:rsidRDefault="00701E17" w:rsidP="00701E17">
            <w:pPr>
              <w:tabs>
                <w:tab w:val="left" w:pos="567"/>
                <w:tab w:val="left" w:leader="dot" w:pos="9554"/>
              </w:tabs>
              <w:spacing w:before="120" w:after="120" w:line="360" w:lineRule="auto"/>
              <w:rPr>
                <w:rFonts w:eastAsia="Calibri"/>
                <w:sz w:val="24"/>
              </w:rPr>
            </w:pPr>
            <w:r w:rsidRPr="00701E17">
              <w:rPr>
                <w:rFonts w:eastAsia="Calibri"/>
                <w:sz w:val="24"/>
              </w:rPr>
              <w:t>Täitev asutus (kui on teada):</w:t>
            </w:r>
            <w:r w:rsidRPr="00701E17">
              <w:rPr>
                <w:rFonts w:eastAsia="Calibri"/>
                <w:sz w:val="24"/>
              </w:rPr>
              <w:tab/>
            </w:r>
          </w:p>
        </w:tc>
      </w:tr>
      <w:tr w:rsidR="00701E17" w:rsidRPr="00701E17" w:rsidTr="005D7606">
        <w:trPr>
          <w:gridAfter w:val="1"/>
          <w:wAfter w:w="76" w:type="dxa"/>
        </w:trPr>
        <w:tc>
          <w:tcPr>
            <w:tcW w:w="9778" w:type="dxa"/>
            <w:tcBorders>
              <w:bottom w:val="single" w:sz="4" w:space="0" w:color="auto"/>
            </w:tcBorders>
          </w:tcPr>
          <w:p w:rsidR="00701E17" w:rsidRPr="00701E17" w:rsidRDefault="00701E17" w:rsidP="00701E17">
            <w:pPr>
              <w:tabs>
                <w:tab w:val="left" w:pos="567"/>
              </w:tabs>
              <w:spacing w:before="120" w:after="120" w:line="360" w:lineRule="auto"/>
              <w:rPr>
                <w:rFonts w:eastAsia="Calibri"/>
                <w:sz w:val="24"/>
                <w:lang w:val="de-DE"/>
              </w:rPr>
            </w:pPr>
            <w:r w:rsidRPr="00701E17">
              <w:rPr>
                <w:rFonts w:eastAsia="Calibri"/>
                <w:sz w:val="24"/>
                <w:lang w:val="de-DE"/>
              </w:rPr>
              <w:t>B JAGU. Konfiskeerimisotsus</w:t>
            </w:r>
          </w:p>
          <w:p w:rsidR="00701E17" w:rsidRPr="00701E17" w:rsidRDefault="00701E17" w:rsidP="00701E17">
            <w:pPr>
              <w:tabs>
                <w:tab w:val="left" w:leader="dot" w:pos="9556"/>
              </w:tabs>
              <w:spacing w:before="120" w:after="120" w:line="360" w:lineRule="auto"/>
              <w:ind w:left="851" w:hanging="851"/>
              <w:rPr>
                <w:rFonts w:eastAsia="Calibri"/>
                <w:sz w:val="24"/>
                <w:lang w:val="de-DE"/>
              </w:rPr>
            </w:pPr>
            <w:r w:rsidRPr="00701E17">
              <w:rPr>
                <w:rFonts w:eastAsia="Calibri"/>
                <w:sz w:val="24"/>
                <w:lang w:val="de-DE"/>
              </w:rPr>
              <w:t>1.</w:t>
            </w:r>
            <w:r w:rsidRPr="00701E17">
              <w:rPr>
                <w:rFonts w:eastAsia="Calibri"/>
                <w:sz w:val="24"/>
                <w:lang w:val="de-DE"/>
              </w:rPr>
              <w:tab/>
              <w:t>Konfiskeerimisotsuse teinud kohus (ametlik nimi):</w:t>
            </w:r>
            <w:r w:rsidRPr="00701E17">
              <w:rPr>
                <w:rFonts w:eastAsia="Calibri"/>
                <w:sz w:val="24"/>
                <w:lang w:val="de-DE"/>
              </w:rPr>
              <w:br/>
            </w:r>
            <w:r w:rsidRPr="00701E17">
              <w:rPr>
                <w:rFonts w:eastAsia="Calibri"/>
                <w:sz w:val="24"/>
                <w:lang w:val="de-DE"/>
              </w:rPr>
              <w:tab/>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2.</w:t>
            </w:r>
            <w:r w:rsidRPr="00701E17">
              <w:rPr>
                <w:rFonts w:eastAsia="Calibri"/>
                <w:sz w:val="24"/>
              </w:rPr>
              <w:tab/>
              <w:t>Konfiskeerimisotsuse viitenumber (kui on teada):</w:t>
            </w:r>
            <w:r w:rsidRPr="00701E17">
              <w:rPr>
                <w:rFonts w:eastAsia="Calibri"/>
                <w:sz w:val="24"/>
              </w:rPr>
              <w:br/>
            </w:r>
            <w:r w:rsidRPr="00701E17">
              <w:rPr>
                <w:rFonts w:eastAsia="Calibri"/>
                <w:sz w:val="24"/>
              </w:rPr>
              <w:tab/>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3.</w:t>
            </w:r>
            <w:r w:rsidRPr="00701E17">
              <w:rPr>
                <w:rFonts w:eastAsia="Calibri"/>
                <w:sz w:val="24"/>
              </w:rPr>
              <w:tab/>
              <w:t>Konfiskeerimisotsuse tegemise kuupäev:</w:t>
            </w:r>
            <w:r w:rsidRPr="00701E17">
              <w:rPr>
                <w:rFonts w:eastAsia="Calibri"/>
                <w:sz w:val="24"/>
              </w:rPr>
              <w:br/>
            </w:r>
            <w:r w:rsidRPr="00701E17">
              <w:rPr>
                <w:rFonts w:eastAsia="Calibri"/>
                <w:sz w:val="24"/>
              </w:rPr>
              <w:tab/>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4.</w:t>
            </w:r>
            <w:r w:rsidRPr="00701E17">
              <w:rPr>
                <w:rFonts w:eastAsia="Calibri"/>
                <w:sz w:val="24"/>
              </w:rPr>
              <w:tab/>
              <w:t xml:space="preserve">Konfiskeerimisotsuse lõplikuks muutumise kuupäev: </w:t>
            </w:r>
            <w:r w:rsidRPr="00701E17">
              <w:rPr>
                <w:rFonts w:eastAsia="Calibri"/>
                <w:sz w:val="24"/>
              </w:rPr>
              <w:br/>
            </w:r>
            <w:r w:rsidRPr="00701E17">
              <w:rPr>
                <w:rFonts w:eastAsia="Calibri"/>
                <w:sz w:val="24"/>
              </w:rPr>
              <w:tab/>
            </w:r>
          </w:p>
        </w:tc>
      </w:tr>
      <w:tr w:rsidR="00701E17" w:rsidRPr="00701E17" w:rsidTr="005D7606">
        <w:trPr>
          <w:gridAfter w:val="1"/>
          <w:wAfter w:w="76" w:type="dxa"/>
        </w:trPr>
        <w:tc>
          <w:tcPr>
            <w:tcW w:w="9778" w:type="dxa"/>
            <w:tcBorders>
              <w:bottom w:val="nil"/>
            </w:tcBorders>
          </w:tcPr>
          <w:p w:rsidR="00701E17" w:rsidRPr="00701E17" w:rsidRDefault="00701E17" w:rsidP="00701E17">
            <w:pPr>
              <w:pageBreakBefore/>
              <w:tabs>
                <w:tab w:val="left" w:pos="567"/>
              </w:tabs>
              <w:spacing w:before="120" w:after="120" w:line="360" w:lineRule="auto"/>
              <w:rPr>
                <w:rFonts w:eastAsia="Calibri"/>
                <w:sz w:val="2"/>
                <w:szCs w:val="2"/>
              </w:rPr>
            </w:pPr>
          </w:p>
        </w:tc>
      </w:tr>
      <w:tr w:rsidR="00701E17" w:rsidRPr="00701E17" w:rsidTr="005D7606">
        <w:trPr>
          <w:gridAfter w:val="1"/>
          <w:wAfter w:w="76" w:type="dxa"/>
        </w:trPr>
        <w:tc>
          <w:tcPr>
            <w:tcW w:w="9778" w:type="dxa"/>
            <w:tcBorders>
              <w:top w:val="nil"/>
              <w:bottom w:val="single" w:sz="4" w:space="0" w:color="auto"/>
            </w:tcBorders>
          </w:tcPr>
          <w:p w:rsidR="00701E17" w:rsidRPr="00701E17" w:rsidRDefault="00701E17" w:rsidP="00701E17">
            <w:pPr>
              <w:tabs>
                <w:tab w:val="left" w:pos="567"/>
                <w:tab w:val="right" w:leader="dot" w:pos="9639"/>
              </w:tabs>
              <w:spacing w:before="120" w:after="120" w:line="360" w:lineRule="auto"/>
              <w:rPr>
                <w:rFonts w:eastAsia="Calibri"/>
                <w:sz w:val="24"/>
                <w:lang w:val="de-DE"/>
              </w:rPr>
            </w:pPr>
            <w:r w:rsidRPr="00701E17">
              <w:rPr>
                <w:rFonts w:eastAsia="Calibri"/>
                <w:sz w:val="24"/>
                <w:lang w:val="de-DE"/>
              </w:rPr>
              <w:t>C JAGU. Puudutatud isik(ud)</w:t>
            </w:r>
          </w:p>
          <w:p w:rsidR="00701E17" w:rsidRPr="00701E17" w:rsidRDefault="00701E17" w:rsidP="00701E17">
            <w:pPr>
              <w:tabs>
                <w:tab w:val="left" w:pos="567"/>
                <w:tab w:val="right" w:leader="dot" w:pos="9639"/>
              </w:tabs>
              <w:spacing w:before="120" w:after="120" w:line="360" w:lineRule="auto"/>
              <w:rPr>
                <w:rFonts w:eastAsia="Calibri"/>
                <w:sz w:val="24"/>
                <w:lang w:val="de-DE"/>
              </w:rPr>
            </w:pPr>
            <w:r w:rsidRPr="00701E17">
              <w:rPr>
                <w:rFonts w:eastAsia="Calibri"/>
                <w:sz w:val="24"/>
                <w:lang w:val="de-DE"/>
              </w:rPr>
              <w:t>Sellis(t)e isiku(te) andmed, kelle suhtes on tehtud konfiskeerimisotsus, või sellis(t)e isiku(te) andmed, kelle vara suhtes on tehtud konfiskeerimisotsus (kui see puudutab rohkem kui ühte isikut, siis esitage teave iga isiku kohta)</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t>1.</w:t>
            </w:r>
            <w:r w:rsidRPr="00701E17">
              <w:rPr>
                <w:rFonts w:eastAsia="Calibri"/>
                <w:sz w:val="24"/>
              </w:rPr>
              <w:tab/>
              <w:t>Isikuandmed</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t>i)</w:t>
            </w:r>
            <w:r w:rsidRPr="00701E17">
              <w:rPr>
                <w:rFonts w:eastAsia="Calibri"/>
                <w:sz w:val="24"/>
              </w:rPr>
              <w:tab/>
              <w:t>Füüsilise isiku puhul</w:t>
            </w:r>
          </w:p>
          <w:p w:rsidR="00701E17" w:rsidRPr="00701E17" w:rsidRDefault="00701E17" w:rsidP="00701E17">
            <w:pPr>
              <w:tabs>
                <w:tab w:val="left" w:leader="dot" w:pos="9554"/>
              </w:tabs>
              <w:spacing w:before="120" w:after="120" w:line="360" w:lineRule="auto"/>
              <w:rPr>
                <w:rFonts w:eastAsia="Calibri"/>
                <w:sz w:val="24"/>
              </w:rPr>
            </w:pPr>
            <w:r w:rsidRPr="00701E17">
              <w:rPr>
                <w:rFonts w:eastAsia="Calibri"/>
                <w:sz w:val="24"/>
              </w:rPr>
              <w:t>Nimi:</w:t>
            </w:r>
            <w:r w:rsidRPr="00701E17">
              <w:rPr>
                <w:rFonts w:eastAsia="Calibri"/>
                <w:sz w:val="24"/>
              </w:rPr>
              <w:tab/>
            </w:r>
          </w:p>
          <w:p w:rsidR="00701E17" w:rsidRPr="00701E17" w:rsidRDefault="00701E17" w:rsidP="00701E17">
            <w:pPr>
              <w:tabs>
                <w:tab w:val="left" w:leader="dot" w:pos="9554"/>
              </w:tabs>
              <w:spacing w:before="120" w:after="120" w:line="360" w:lineRule="auto"/>
              <w:rPr>
                <w:rFonts w:eastAsia="Calibri"/>
                <w:sz w:val="24"/>
              </w:rPr>
            </w:pPr>
            <w:r w:rsidRPr="00701E17">
              <w:rPr>
                <w:rFonts w:eastAsia="Calibri"/>
                <w:sz w:val="24"/>
              </w:rPr>
              <w:t>Eesnimi (eesnimed):</w:t>
            </w:r>
            <w:r w:rsidRPr="00701E17">
              <w:rPr>
                <w:rFonts w:eastAsia="Calibri"/>
                <w:sz w:val="24"/>
              </w:rPr>
              <w:tab/>
            </w:r>
          </w:p>
          <w:p w:rsidR="00701E17" w:rsidRPr="00701E17" w:rsidRDefault="00701E17" w:rsidP="00701E17">
            <w:pPr>
              <w:tabs>
                <w:tab w:val="left" w:leader="dot" w:pos="9554"/>
              </w:tabs>
              <w:spacing w:before="120" w:after="120" w:line="360" w:lineRule="auto"/>
              <w:rPr>
                <w:rFonts w:eastAsia="Calibri"/>
                <w:sz w:val="24"/>
              </w:rPr>
            </w:pPr>
            <w:r w:rsidRPr="00701E17">
              <w:rPr>
                <w:rFonts w:eastAsia="Calibri"/>
                <w:sz w:val="24"/>
              </w:rPr>
              <w:t>Muu nimi (muud nimed), kui on kohaldatav:</w:t>
            </w:r>
            <w:r w:rsidRPr="00701E17">
              <w:rPr>
                <w:rFonts w:eastAsia="Calibri"/>
                <w:sz w:val="24"/>
              </w:rPr>
              <w:tab/>
            </w:r>
          </w:p>
          <w:p w:rsidR="00701E17" w:rsidRPr="00701E17" w:rsidRDefault="00701E17" w:rsidP="00701E17">
            <w:pPr>
              <w:tabs>
                <w:tab w:val="left" w:leader="dot" w:pos="9554"/>
              </w:tabs>
              <w:spacing w:before="120" w:after="120" w:line="360" w:lineRule="auto"/>
              <w:rPr>
                <w:rFonts w:eastAsia="Calibri"/>
                <w:sz w:val="24"/>
              </w:rPr>
            </w:pPr>
            <w:r w:rsidRPr="00701E17">
              <w:rPr>
                <w:rFonts w:eastAsia="Calibri"/>
                <w:sz w:val="24"/>
              </w:rPr>
              <w:t>Varjunimed, kui on kohaldatav:</w:t>
            </w:r>
            <w:r w:rsidRPr="00701E17">
              <w:rPr>
                <w:rFonts w:eastAsia="Calibri"/>
                <w:sz w:val="24"/>
              </w:rPr>
              <w:tab/>
            </w:r>
          </w:p>
          <w:p w:rsidR="00701E17" w:rsidRPr="00701E17" w:rsidRDefault="00701E17" w:rsidP="00701E17">
            <w:pPr>
              <w:tabs>
                <w:tab w:val="left" w:leader="dot" w:pos="9554"/>
              </w:tabs>
              <w:spacing w:before="120" w:after="120" w:line="360" w:lineRule="auto"/>
              <w:rPr>
                <w:rFonts w:eastAsia="Calibri"/>
                <w:sz w:val="24"/>
              </w:rPr>
            </w:pPr>
            <w:r w:rsidRPr="00701E17">
              <w:rPr>
                <w:rFonts w:eastAsia="Calibri"/>
                <w:sz w:val="24"/>
              </w:rPr>
              <w:t>Sugu:</w:t>
            </w:r>
            <w:r w:rsidRPr="00701E17">
              <w:rPr>
                <w:rFonts w:eastAsia="Calibri"/>
                <w:sz w:val="24"/>
              </w:rPr>
              <w:tab/>
            </w:r>
          </w:p>
          <w:p w:rsidR="00701E17" w:rsidRPr="00701E17" w:rsidRDefault="00701E17" w:rsidP="00701E17">
            <w:pPr>
              <w:tabs>
                <w:tab w:val="left" w:leader="dot" w:pos="9554"/>
              </w:tabs>
              <w:spacing w:before="120" w:after="120" w:line="360" w:lineRule="auto"/>
              <w:rPr>
                <w:rFonts w:eastAsia="Calibri"/>
                <w:sz w:val="24"/>
              </w:rPr>
            </w:pPr>
            <w:r w:rsidRPr="00701E17">
              <w:rPr>
                <w:rFonts w:eastAsia="Calibri"/>
                <w:sz w:val="24"/>
              </w:rPr>
              <w:t>Kodakondsus:</w:t>
            </w:r>
            <w:r w:rsidRPr="00701E17">
              <w:rPr>
                <w:rFonts w:eastAsia="Calibri"/>
                <w:sz w:val="24"/>
              </w:rPr>
              <w:tab/>
            </w:r>
          </w:p>
          <w:p w:rsidR="00701E17" w:rsidRPr="00701E17" w:rsidRDefault="00701E17" w:rsidP="00701E17">
            <w:pPr>
              <w:tabs>
                <w:tab w:val="left" w:leader="dot" w:pos="9554"/>
              </w:tabs>
              <w:spacing w:before="120" w:after="120" w:line="360" w:lineRule="auto"/>
              <w:rPr>
                <w:rFonts w:eastAsia="Calibri"/>
                <w:noProof/>
                <w:sz w:val="24"/>
                <w:szCs w:val="24"/>
              </w:rPr>
            </w:pPr>
            <w:r w:rsidRPr="00701E17">
              <w:rPr>
                <w:rFonts w:eastAsia="Calibri"/>
                <w:sz w:val="24"/>
              </w:rPr>
              <w:t>Isikukood või sotsiaalkindlustusnumber, kui on teada:</w:t>
            </w:r>
            <w:r w:rsidRPr="00701E17">
              <w:rPr>
                <w:rFonts w:eastAsia="Calibri"/>
                <w:sz w:val="24"/>
              </w:rPr>
              <w:tab/>
            </w:r>
          </w:p>
          <w:p w:rsidR="00701E17" w:rsidRPr="00701E17" w:rsidRDefault="00701E17" w:rsidP="00701E17">
            <w:pPr>
              <w:tabs>
                <w:tab w:val="left" w:leader="dot" w:pos="9554"/>
              </w:tabs>
              <w:spacing w:before="120" w:after="120" w:line="360" w:lineRule="auto"/>
              <w:rPr>
                <w:rFonts w:eastAsia="Calibri"/>
                <w:noProof/>
                <w:sz w:val="24"/>
                <w:szCs w:val="24"/>
                <w:lang w:val="de-DE"/>
              </w:rPr>
            </w:pPr>
            <w:r w:rsidRPr="00701E17">
              <w:rPr>
                <w:rFonts w:eastAsia="Calibri"/>
                <w:sz w:val="24"/>
                <w:lang w:val="de-DE"/>
              </w:rPr>
              <w:t>Isikut tõendava dokumendi (tõendavate dokumentide) (ID</w:t>
            </w:r>
            <w:r w:rsidRPr="00701E17">
              <w:rPr>
                <w:rFonts w:eastAsia="Calibri"/>
                <w:sz w:val="24"/>
                <w:lang w:val="de-DE"/>
              </w:rPr>
              <w:noBreakHyphen/>
              <w:t>kaart või pass) liik ja number, kui on teada:</w:t>
            </w:r>
            <w:r w:rsidRPr="00701E17">
              <w:rPr>
                <w:rFonts w:eastAsia="Calibri"/>
                <w:sz w:val="24"/>
                <w:lang w:val="de-DE"/>
              </w:rPr>
              <w:br/>
            </w:r>
            <w:r w:rsidRPr="00701E17">
              <w:rPr>
                <w:rFonts w:eastAsia="Calibri"/>
                <w:sz w:val="24"/>
                <w:lang w:val="de-DE"/>
              </w:rPr>
              <w:tab/>
            </w:r>
          </w:p>
        </w:tc>
      </w:tr>
      <w:tr w:rsidR="00701E17" w:rsidRPr="00701E17" w:rsidTr="005D7606">
        <w:trPr>
          <w:gridAfter w:val="1"/>
          <w:wAfter w:w="76" w:type="dxa"/>
        </w:trPr>
        <w:tc>
          <w:tcPr>
            <w:tcW w:w="9778" w:type="dxa"/>
            <w:tcBorders>
              <w:bottom w:val="nil"/>
            </w:tcBorders>
          </w:tcPr>
          <w:p w:rsidR="00701E17" w:rsidRPr="00701E17" w:rsidRDefault="00701E17" w:rsidP="00701E17">
            <w:pPr>
              <w:pageBreakBefore/>
              <w:tabs>
                <w:tab w:val="left" w:pos="567"/>
                <w:tab w:val="right" w:leader="dot" w:pos="9639"/>
              </w:tabs>
              <w:spacing w:before="120" w:after="120" w:line="360" w:lineRule="auto"/>
              <w:rPr>
                <w:rFonts w:eastAsia="Calibri"/>
                <w:sz w:val="2"/>
                <w:szCs w:val="2"/>
                <w:lang w:val="de-DE"/>
              </w:rPr>
            </w:pPr>
          </w:p>
        </w:tc>
      </w:tr>
      <w:tr w:rsidR="00701E17" w:rsidRPr="00701E17" w:rsidTr="005D7606">
        <w:trPr>
          <w:gridAfter w:val="1"/>
          <w:wAfter w:w="76" w:type="dxa"/>
        </w:trPr>
        <w:tc>
          <w:tcPr>
            <w:tcW w:w="9778" w:type="dxa"/>
            <w:tcBorders>
              <w:top w:val="nil"/>
              <w:bottom w:val="single" w:sz="4" w:space="0" w:color="auto"/>
            </w:tcBorders>
          </w:tcPr>
          <w:p w:rsidR="00701E17" w:rsidRPr="00701E17" w:rsidRDefault="00701E17" w:rsidP="00701E17">
            <w:pPr>
              <w:tabs>
                <w:tab w:val="left" w:leader="dot" w:pos="9554"/>
              </w:tabs>
              <w:spacing w:before="120" w:after="120" w:line="360" w:lineRule="auto"/>
              <w:rPr>
                <w:rFonts w:eastAsia="Calibri"/>
                <w:sz w:val="24"/>
                <w:lang w:val="de-DE"/>
              </w:rPr>
            </w:pPr>
            <w:r w:rsidRPr="00701E17">
              <w:rPr>
                <w:rFonts w:eastAsia="Calibri"/>
                <w:sz w:val="24"/>
                <w:lang w:val="de-DE"/>
              </w:rPr>
              <w:t>Sünnikuupäev:</w:t>
            </w:r>
            <w:r w:rsidRPr="00701E17">
              <w:rPr>
                <w:rFonts w:eastAsia="Calibri"/>
                <w:sz w:val="24"/>
                <w:lang w:val="de-DE"/>
              </w:rPr>
              <w:tab/>
            </w:r>
          </w:p>
          <w:p w:rsidR="00701E17" w:rsidRPr="00701E17" w:rsidRDefault="00701E17" w:rsidP="00701E17">
            <w:pPr>
              <w:pageBreakBefore/>
              <w:tabs>
                <w:tab w:val="left" w:leader="dot" w:pos="9554"/>
              </w:tabs>
              <w:spacing w:before="120" w:after="120" w:line="360" w:lineRule="auto"/>
              <w:rPr>
                <w:rFonts w:eastAsia="Calibri"/>
                <w:sz w:val="24"/>
                <w:lang w:val="de-DE"/>
              </w:rPr>
            </w:pPr>
            <w:r w:rsidRPr="00701E17">
              <w:rPr>
                <w:rFonts w:eastAsia="Calibri"/>
                <w:sz w:val="24"/>
                <w:lang w:val="de-DE"/>
              </w:rPr>
              <w:t>Sünnikoht :</w:t>
            </w:r>
            <w:r w:rsidRPr="00701E17">
              <w:rPr>
                <w:rFonts w:eastAsia="Calibri"/>
                <w:sz w:val="24"/>
                <w:lang w:val="de-DE"/>
              </w:rPr>
              <w:tab/>
            </w:r>
          </w:p>
          <w:p w:rsidR="00701E17" w:rsidRPr="00701E17" w:rsidRDefault="00701E17" w:rsidP="00701E17">
            <w:pPr>
              <w:pageBreakBefore/>
              <w:tabs>
                <w:tab w:val="left" w:leader="dot" w:pos="9554"/>
              </w:tabs>
              <w:spacing w:before="120" w:after="120" w:line="360" w:lineRule="auto"/>
              <w:rPr>
                <w:rFonts w:eastAsia="Calibri"/>
                <w:sz w:val="24"/>
                <w:lang w:val="de-DE"/>
              </w:rPr>
            </w:pPr>
            <w:r w:rsidRPr="00701E17">
              <w:rPr>
                <w:rFonts w:eastAsia="Calibri"/>
                <w:sz w:val="24"/>
                <w:lang w:val="de-DE"/>
              </w:rPr>
              <w:t>Elukoht ja/või teadaolev aadress (kui aadress ei ole teada, siis viimane teadaolev aadress):</w:t>
            </w:r>
            <w:r w:rsidRPr="00701E17">
              <w:rPr>
                <w:rFonts w:eastAsia="Calibri"/>
                <w:sz w:val="24"/>
                <w:lang w:val="de-DE"/>
              </w:rPr>
              <w:br/>
            </w:r>
            <w:r w:rsidRPr="00701E17">
              <w:rPr>
                <w:rFonts w:eastAsia="Calibri"/>
                <w:sz w:val="24"/>
                <w:lang w:val="de-DE"/>
              </w:rPr>
              <w:tab/>
            </w:r>
          </w:p>
          <w:p w:rsidR="00701E17" w:rsidRPr="00701E17" w:rsidRDefault="00701E17" w:rsidP="00701E17">
            <w:pPr>
              <w:pageBreakBefore/>
              <w:tabs>
                <w:tab w:val="left" w:leader="dot" w:pos="9554"/>
              </w:tabs>
              <w:spacing w:before="120" w:after="120" w:line="360" w:lineRule="auto"/>
              <w:rPr>
                <w:rFonts w:eastAsia="Calibri"/>
                <w:sz w:val="24"/>
                <w:lang w:val="de-DE"/>
              </w:rPr>
            </w:pPr>
            <w:r w:rsidRPr="00701E17">
              <w:rPr>
                <w:rFonts w:eastAsia="Calibri"/>
                <w:sz w:val="24"/>
                <w:lang w:val="de-DE"/>
              </w:rPr>
              <w:t>Keel(ed), millest puudutatud isik aru saab:</w:t>
            </w:r>
            <w:r w:rsidRPr="00701E17">
              <w:rPr>
                <w:rFonts w:eastAsia="Calibri"/>
                <w:sz w:val="24"/>
                <w:lang w:val="de-DE"/>
              </w:rPr>
              <w:tab/>
            </w:r>
          </w:p>
          <w:p w:rsidR="00701E17" w:rsidRPr="00701E17" w:rsidRDefault="00701E17" w:rsidP="00701E17">
            <w:pPr>
              <w:pageBreakBefore/>
              <w:tabs>
                <w:tab w:val="left" w:leader="dot" w:pos="9554"/>
              </w:tabs>
              <w:spacing w:before="120" w:after="120" w:line="360" w:lineRule="auto"/>
              <w:rPr>
                <w:rFonts w:eastAsia="Calibri"/>
                <w:sz w:val="24"/>
                <w:lang w:val="de-DE"/>
              </w:rPr>
            </w:pPr>
            <w:r w:rsidRPr="00701E17">
              <w:rPr>
                <w:rFonts w:eastAsia="Calibri"/>
                <w:sz w:val="24"/>
                <w:lang w:val="de-DE"/>
              </w:rPr>
              <w:t>Märkige puudutatud isiku roll menetluses:</w:t>
            </w:r>
          </w:p>
          <w:p w:rsidR="00701E17" w:rsidRPr="00701E17" w:rsidRDefault="00701E17" w:rsidP="00701E17">
            <w:pPr>
              <w:spacing w:before="120" w:after="120" w:line="360" w:lineRule="auto"/>
              <w:ind w:left="850" w:hanging="850"/>
              <w:rPr>
                <w:rFonts w:eastAsia="Calibri"/>
                <w:sz w:val="24"/>
                <w:lang w:val="de-DE"/>
              </w:rPr>
            </w:pPr>
            <w:r w:rsidRPr="00701E17">
              <w:rPr>
                <w:rFonts w:eastAsia="Calibri"/>
                <w:sz w:val="24"/>
                <w:lang w:val="de-DE"/>
              </w:rPr>
              <w:t>□</w:t>
            </w:r>
            <w:r w:rsidRPr="00701E17">
              <w:rPr>
                <w:rFonts w:eastAsia="Calibri"/>
                <w:sz w:val="24"/>
                <w:lang w:val="de-DE"/>
              </w:rPr>
              <w:tab/>
              <w:t>isik, kelle suhtes on tehtud konfiskeerimisotsus</w:t>
            </w:r>
          </w:p>
          <w:p w:rsidR="00701E17" w:rsidRPr="00701E17" w:rsidRDefault="00701E17" w:rsidP="00701E17">
            <w:pPr>
              <w:spacing w:before="120" w:after="120" w:line="360" w:lineRule="auto"/>
              <w:ind w:left="850" w:hanging="850"/>
              <w:rPr>
                <w:rFonts w:eastAsia="Calibri"/>
                <w:sz w:val="24"/>
                <w:lang w:val="de-DE"/>
              </w:rPr>
            </w:pPr>
            <w:r w:rsidRPr="00701E17">
              <w:rPr>
                <w:rFonts w:eastAsia="Calibri"/>
                <w:sz w:val="24"/>
                <w:lang w:val="de-DE"/>
              </w:rPr>
              <w:t>□</w:t>
            </w:r>
            <w:r w:rsidRPr="00701E17">
              <w:rPr>
                <w:rFonts w:eastAsia="Calibri"/>
                <w:sz w:val="24"/>
                <w:lang w:val="de-DE"/>
              </w:rPr>
              <w:tab/>
              <w:t>isik, kelle vara suhtes on tehtud konfiskeerimisotsus</w:t>
            </w:r>
          </w:p>
          <w:p w:rsidR="00701E17" w:rsidRPr="00701E17" w:rsidRDefault="00701E17" w:rsidP="00701E17">
            <w:pPr>
              <w:spacing w:before="120" w:after="120" w:line="360" w:lineRule="auto"/>
              <w:ind w:left="850" w:hanging="850"/>
              <w:rPr>
                <w:rFonts w:eastAsia="Calibri"/>
                <w:sz w:val="24"/>
                <w:lang w:val="de-DE"/>
              </w:rPr>
            </w:pPr>
            <w:r w:rsidRPr="00701E17">
              <w:rPr>
                <w:rFonts w:eastAsia="Calibri"/>
                <w:sz w:val="24"/>
                <w:lang w:val="de-DE"/>
              </w:rPr>
              <w:t>ii)</w:t>
            </w:r>
            <w:r w:rsidRPr="00701E17">
              <w:rPr>
                <w:rFonts w:eastAsia="Calibri"/>
                <w:sz w:val="24"/>
                <w:lang w:val="de-DE"/>
              </w:rPr>
              <w:tab/>
              <w:t>Juriidilise isiku puhul</w:t>
            </w:r>
          </w:p>
          <w:p w:rsidR="00701E17" w:rsidRPr="00701E17" w:rsidRDefault="00701E17" w:rsidP="00701E17">
            <w:pPr>
              <w:pageBreakBefore/>
              <w:tabs>
                <w:tab w:val="left" w:leader="dot" w:pos="9554"/>
              </w:tabs>
              <w:spacing w:before="120" w:after="120" w:line="360" w:lineRule="auto"/>
              <w:rPr>
                <w:rFonts w:eastAsia="Calibri"/>
                <w:sz w:val="24"/>
                <w:lang w:val="de-DE"/>
              </w:rPr>
            </w:pPr>
            <w:r w:rsidRPr="00701E17">
              <w:rPr>
                <w:rFonts w:eastAsia="Calibri"/>
                <w:sz w:val="24"/>
                <w:lang w:val="de-DE"/>
              </w:rPr>
              <w:t>Nimi:</w:t>
            </w:r>
            <w:r w:rsidRPr="00701E17">
              <w:rPr>
                <w:rFonts w:eastAsia="Calibri"/>
                <w:sz w:val="24"/>
                <w:lang w:val="de-DE"/>
              </w:rPr>
              <w:tab/>
            </w:r>
          </w:p>
          <w:p w:rsidR="00701E17" w:rsidRPr="00701E17" w:rsidRDefault="00701E17" w:rsidP="00701E17">
            <w:pPr>
              <w:pageBreakBefore/>
              <w:tabs>
                <w:tab w:val="left" w:leader="dot" w:pos="9554"/>
              </w:tabs>
              <w:spacing w:before="120" w:after="120" w:line="360" w:lineRule="auto"/>
              <w:rPr>
                <w:rFonts w:eastAsia="Calibri"/>
                <w:sz w:val="24"/>
                <w:lang w:val="de-DE"/>
              </w:rPr>
            </w:pPr>
            <w:r w:rsidRPr="00701E17">
              <w:rPr>
                <w:rFonts w:eastAsia="Calibri"/>
                <w:sz w:val="24"/>
                <w:lang w:val="de-DE"/>
              </w:rPr>
              <w:t>Õiguslik vorm:</w:t>
            </w:r>
            <w:r w:rsidRPr="00701E17">
              <w:rPr>
                <w:rFonts w:eastAsia="Calibri"/>
                <w:sz w:val="24"/>
                <w:lang w:val="de-DE"/>
              </w:rPr>
              <w:tab/>
            </w:r>
          </w:p>
          <w:p w:rsidR="00701E17" w:rsidRPr="00701E17" w:rsidRDefault="00701E17" w:rsidP="00701E17">
            <w:pPr>
              <w:pageBreakBefore/>
              <w:tabs>
                <w:tab w:val="left" w:leader="dot" w:pos="9554"/>
              </w:tabs>
              <w:spacing w:before="120" w:after="120" w:line="360" w:lineRule="auto"/>
              <w:rPr>
                <w:rFonts w:eastAsia="Calibri"/>
                <w:sz w:val="24"/>
                <w:lang w:val="de-DE"/>
              </w:rPr>
            </w:pPr>
            <w:r w:rsidRPr="00701E17">
              <w:rPr>
                <w:rFonts w:eastAsia="Calibri"/>
                <w:sz w:val="24"/>
                <w:lang w:val="de-DE"/>
              </w:rPr>
              <w:t>Lühinimi, tavanimi või ärinimi, kui on kohaldatav:</w:t>
            </w:r>
            <w:r w:rsidRPr="00701E17">
              <w:rPr>
                <w:rFonts w:eastAsia="Calibri"/>
                <w:sz w:val="24"/>
                <w:lang w:val="de-DE"/>
              </w:rPr>
              <w:tab/>
            </w:r>
          </w:p>
          <w:p w:rsidR="00701E17" w:rsidRPr="00701E17" w:rsidRDefault="00701E17" w:rsidP="00701E17">
            <w:pPr>
              <w:pageBreakBefore/>
              <w:tabs>
                <w:tab w:val="left" w:leader="dot" w:pos="9554"/>
              </w:tabs>
              <w:spacing w:before="120" w:after="120" w:line="360" w:lineRule="auto"/>
              <w:rPr>
                <w:rFonts w:eastAsia="Calibri"/>
                <w:sz w:val="24"/>
              </w:rPr>
            </w:pPr>
            <w:r w:rsidRPr="00701E17">
              <w:rPr>
                <w:rFonts w:eastAsia="Calibri"/>
                <w:sz w:val="24"/>
              </w:rPr>
              <w:t>Registrijärgne asukoht:</w:t>
            </w:r>
            <w:r w:rsidRPr="00701E17">
              <w:rPr>
                <w:rFonts w:eastAsia="Calibri"/>
                <w:sz w:val="24"/>
              </w:rPr>
              <w:tab/>
            </w:r>
          </w:p>
          <w:p w:rsidR="00701E17" w:rsidRPr="00701E17" w:rsidRDefault="00701E17" w:rsidP="00701E17">
            <w:pPr>
              <w:pageBreakBefore/>
              <w:tabs>
                <w:tab w:val="left" w:leader="dot" w:pos="9554"/>
              </w:tabs>
              <w:spacing w:before="120" w:after="120" w:line="360" w:lineRule="auto"/>
              <w:rPr>
                <w:rFonts w:eastAsia="Calibri"/>
                <w:sz w:val="24"/>
              </w:rPr>
            </w:pPr>
            <w:r w:rsidRPr="00701E17">
              <w:rPr>
                <w:rFonts w:eastAsia="Calibri"/>
                <w:sz w:val="24"/>
              </w:rPr>
              <w:t>Registreerimisnumber:</w:t>
            </w:r>
            <w:r w:rsidRPr="00701E17">
              <w:rPr>
                <w:rFonts w:eastAsia="Calibri"/>
                <w:sz w:val="24"/>
              </w:rPr>
              <w:tab/>
            </w:r>
          </w:p>
        </w:tc>
      </w:tr>
      <w:tr w:rsidR="00701E17" w:rsidRPr="00701E17" w:rsidTr="005D7606">
        <w:trPr>
          <w:gridAfter w:val="1"/>
          <w:wAfter w:w="76" w:type="dxa"/>
        </w:trPr>
        <w:tc>
          <w:tcPr>
            <w:tcW w:w="9778" w:type="dxa"/>
            <w:tcBorders>
              <w:bottom w:val="nil"/>
            </w:tcBorders>
          </w:tcPr>
          <w:p w:rsidR="00701E17" w:rsidRPr="00701E17" w:rsidRDefault="00701E17" w:rsidP="00701E17">
            <w:pPr>
              <w:pageBreakBefore/>
              <w:tabs>
                <w:tab w:val="left" w:leader="dot" w:pos="9554"/>
              </w:tabs>
              <w:spacing w:before="120" w:after="120" w:line="360" w:lineRule="auto"/>
              <w:rPr>
                <w:rFonts w:eastAsia="Calibri"/>
                <w:sz w:val="2"/>
                <w:szCs w:val="2"/>
              </w:rPr>
            </w:pPr>
          </w:p>
        </w:tc>
      </w:tr>
      <w:tr w:rsidR="00701E17" w:rsidRPr="00701E17" w:rsidTr="005D7606">
        <w:trPr>
          <w:gridAfter w:val="1"/>
          <w:wAfter w:w="76" w:type="dxa"/>
        </w:trPr>
        <w:tc>
          <w:tcPr>
            <w:tcW w:w="9778" w:type="dxa"/>
            <w:tcBorders>
              <w:top w:val="nil"/>
              <w:bottom w:val="single" w:sz="4" w:space="0" w:color="auto"/>
            </w:tcBorders>
          </w:tcPr>
          <w:p w:rsidR="00701E17" w:rsidRPr="00701E17" w:rsidRDefault="00701E17" w:rsidP="00701E17">
            <w:pPr>
              <w:tabs>
                <w:tab w:val="left" w:leader="dot" w:pos="9554"/>
              </w:tabs>
              <w:spacing w:before="120" w:after="120" w:line="360" w:lineRule="auto"/>
              <w:jc w:val="both"/>
              <w:rPr>
                <w:rFonts w:eastAsia="Calibri"/>
                <w:sz w:val="24"/>
                <w:lang w:val="de-DE"/>
              </w:rPr>
            </w:pPr>
            <w:r w:rsidRPr="00701E17">
              <w:rPr>
                <w:rFonts w:eastAsia="Calibri"/>
                <w:sz w:val="24"/>
                <w:lang w:val="de-DE"/>
              </w:rPr>
              <w:t>Aadress:</w:t>
            </w:r>
            <w:r w:rsidRPr="00701E17">
              <w:rPr>
                <w:rFonts w:eastAsia="Calibri"/>
                <w:sz w:val="24"/>
                <w:lang w:val="de-DE"/>
              </w:rPr>
              <w:tab/>
            </w:r>
          </w:p>
          <w:p w:rsidR="00701E17" w:rsidRPr="00701E17" w:rsidRDefault="00701E17" w:rsidP="00701E17">
            <w:pPr>
              <w:pageBreakBefore/>
              <w:tabs>
                <w:tab w:val="left" w:leader="dot" w:pos="9554"/>
              </w:tabs>
              <w:spacing w:before="120" w:after="120" w:line="360" w:lineRule="auto"/>
              <w:jc w:val="both"/>
              <w:rPr>
                <w:rFonts w:eastAsia="Calibri"/>
                <w:sz w:val="24"/>
                <w:lang w:val="de-DE"/>
              </w:rPr>
            </w:pPr>
            <w:r w:rsidRPr="00701E17">
              <w:rPr>
                <w:rFonts w:eastAsia="Calibri"/>
                <w:sz w:val="24"/>
                <w:lang w:val="de-DE"/>
              </w:rPr>
              <w:t>Esindaja nimi:</w:t>
            </w:r>
            <w:r w:rsidRPr="00701E17">
              <w:rPr>
                <w:rFonts w:eastAsia="Calibri"/>
                <w:sz w:val="24"/>
                <w:lang w:val="de-DE"/>
              </w:rPr>
              <w:tab/>
            </w:r>
          </w:p>
          <w:p w:rsidR="00701E17" w:rsidRPr="00701E17" w:rsidRDefault="00701E17" w:rsidP="00701E17">
            <w:pPr>
              <w:pageBreakBefore/>
              <w:tabs>
                <w:tab w:val="left" w:pos="567"/>
                <w:tab w:val="left" w:pos="1134"/>
              </w:tabs>
              <w:spacing w:before="120" w:after="120" w:line="360" w:lineRule="auto"/>
              <w:jc w:val="both"/>
              <w:rPr>
                <w:rFonts w:eastAsia="Calibri"/>
                <w:sz w:val="24"/>
                <w:lang w:val="de-DE"/>
              </w:rPr>
            </w:pPr>
            <w:r w:rsidRPr="00701E17">
              <w:rPr>
                <w:rFonts w:eastAsia="Calibri"/>
                <w:sz w:val="24"/>
                <w:lang w:val="de-DE"/>
              </w:rPr>
              <w:t>Märkige puudutatud isiku roll menetluses:</w:t>
            </w:r>
          </w:p>
          <w:p w:rsidR="00701E17" w:rsidRPr="00701E17" w:rsidRDefault="00701E17" w:rsidP="00701E17">
            <w:pPr>
              <w:spacing w:before="120" w:after="120" w:line="360" w:lineRule="auto"/>
              <w:ind w:left="850" w:hanging="850"/>
              <w:rPr>
                <w:rFonts w:eastAsia="Calibri"/>
                <w:sz w:val="24"/>
                <w:lang w:val="de-DE"/>
              </w:rPr>
            </w:pPr>
            <w:r w:rsidRPr="00701E17">
              <w:rPr>
                <w:rFonts w:eastAsia="Calibri"/>
                <w:sz w:val="24"/>
                <w:lang w:val="de-DE"/>
              </w:rPr>
              <w:t>□</w:t>
            </w:r>
            <w:r w:rsidRPr="00701E17">
              <w:rPr>
                <w:rFonts w:eastAsia="Calibri"/>
                <w:sz w:val="24"/>
                <w:lang w:val="de-DE"/>
              </w:rPr>
              <w:tab/>
              <w:t>isik, kelle suhtes on tehtud konfiskeerimisotsus</w:t>
            </w:r>
          </w:p>
          <w:p w:rsidR="00701E17" w:rsidRPr="00701E17" w:rsidRDefault="00701E17" w:rsidP="00701E17">
            <w:pPr>
              <w:spacing w:before="120" w:after="120" w:line="360" w:lineRule="auto"/>
              <w:ind w:left="850" w:hanging="850"/>
              <w:rPr>
                <w:rFonts w:eastAsia="Calibri"/>
                <w:sz w:val="24"/>
                <w:lang w:val="de-DE"/>
              </w:rPr>
            </w:pPr>
            <w:r w:rsidRPr="00701E17">
              <w:rPr>
                <w:rFonts w:eastAsia="Calibri"/>
                <w:sz w:val="24"/>
                <w:lang w:val="de-DE"/>
              </w:rPr>
              <w:t>□</w:t>
            </w:r>
            <w:r w:rsidRPr="00701E17">
              <w:rPr>
                <w:rFonts w:eastAsia="Calibri"/>
                <w:sz w:val="24"/>
                <w:lang w:val="de-DE"/>
              </w:rPr>
              <w:tab/>
              <w:t>isik, kelle vara suhtes on tehtud konfiskeerimisotsus</w:t>
            </w:r>
          </w:p>
          <w:p w:rsidR="00701E17" w:rsidRPr="00701E17" w:rsidRDefault="00701E17" w:rsidP="00701E17">
            <w:pPr>
              <w:tabs>
                <w:tab w:val="left" w:leader="dot" w:pos="9554"/>
              </w:tabs>
              <w:spacing w:before="120" w:after="120" w:line="360" w:lineRule="auto"/>
              <w:ind w:left="851" w:hanging="851"/>
              <w:rPr>
                <w:rFonts w:eastAsia="Calibri"/>
                <w:sz w:val="24"/>
                <w:lang w:val="de-DE"/>
              </w:rPr>
            </w:pPr>
            <w:r w:rsidRPr="00701E17">
              <w:rPr>
                <w:rFonts w:eastAsia="Calibri"/>
                <w:sz w:val="24"/>
                <w:lang w:val="de-DE"/>
              </w:rPr>
              <w:t>2.</w:t>
            </w:r>
            <w:r w:rsidRPr="00701E17">
              <w:rPr>
                <w:rFonts w:eastAsia="Calibri"/>
                <w:sz w:val="24"/>
                <w:lang w:val="de-DE"/>
              </w:rPr>
              <w:tab/>
              <w:t xml:space="preserve">Kui erineb eespool märgitud aadressist, siis märkige koht, kus konfiskeerimisotsus tuleb täita: </w:t>
            </w:r>
            <w:r w:rsidRPr="00701E17">
              <w:rPr>
                <w:rFonts w:eastAsia="Calibri"/>
                <w:sz w:val="24"/>
                <w:lang w:val="de-DE"/>
              </w:rPr>
              <w:br/>
            </w:r>
            <w:r w:rsidRPr="00701E17">
              <w:rPr>
                <w:rFonts w:eastAsia="Calibri"/>
                <w:sz w:val="24"/>
                <w:lang w:val="de-DE"/>
              </w:rPr>
              <w:tab/>
            </w:r>
          </w:p>
          <w:p w:rsidR="00701E17" w:rsidRPr="00701E17" w:rsidRDefault="00701E17" w:rsidP="00701E17">
            <w:pPr>
              <w:tabs>
                <w:tab w:val="left" w:leader="dot" w:pos="9554"/>
              </w:tabs>
              <w:spacing w:before="120" w:after="120" w:line="360" w:lineRule="auto"/>
              <w:ind w:left="851" w:hanging="851"/>
              <w:rPr>
                <w:rFonts w:eastAsia="Calibri"/>
                <w:sz w:val="24"/>
                <w:lang w:val="de-DE"/>
              </w:rPr>
            </w:pPr>
            <w:r w:rsidRPr="00701E17">
              <w:rPr>
                <w:rFonts w:eastAsia="Calibri"/>
                <w:sz w:val="24"/>
                <w:lang w:val="de-DE"/>
              </w:rPr>
              <w:t>3.</w:t>
            </w:r>
            <w:r w:rsidRPr="00701E17">
              <w:rPr>
                <w:rFonts w:eastAsia="Calibri"/>
                <w:sz w:val="24"/>
                <w:lang w:val="de-DE"/>
              </w:rPr>
              <w:tab/>
              <w:t>Kolmandad isikud, kelle õigusi seoses konfiskeerimisotsusega hõlmatud varaga kõnealuse otsusega otseselt piiratakse (isikuandmed ja põhjused):</w:t>
            </w:r>
            <w:r w:rsidRPr="00701E17">
              <w:rPr>
                <w:rFonts w:eastAsia="Calibri"/>
                <w:sz w:val="24"/>
                <w:lang w:val="de-DE"/>
              </w:rPr>
              <w:br/>
            </w:r>
            <w:r w:rsidRPr="00701E17">
              <w:rPr>
                <w:rFonts w:eastAsia="Calibri"/>
                <w:sz w:val="24"/>
                <w:lang w:val="de-DE"/>
              </w:rPr>
              <w:tab/>
            </w:r>
            <w:r w:rsidRPr="00701E17">
              <w:rPr>
                <w:rFonts w:eastAsia="Calibri"/>
                <w:sz w:val="24"/>
                <w:lang w:val="de-DE"/>
              </w:rPr>
              <w:br/>
            </w:r>
            <w:r w:rsidRPr="00701E17">
              <w:rPr>
                <w:rFonts w:eastAsia="Calibri"/>
                <w:sz w:val="24"/>
                <w:lang w:val="de-DE"/>
              </w:rPr>
              <w:tab/>
            </w:r>
          </w:p>
          <w:p w:rsidR="00701E17" w:rsidRPr="00701E17" w:rsidRDefault="00701E17" w:rsidP="00701E17">
            <w:pPr>
              <w:tabs>
                <w:tab w:val="left" w:leader="dot" w:pos="9554"/>
              </w:tabs>
              <w:spacing w:before="120" w:after="120" w:line="360" w:lineRule="auto"/>
              <w:ind w:left="851" w:hanging="851"/>
              <w:rPr>
                <w:rFonts w:eastAsia="Calibri"/>
                <w:noProof/>
                <w:sz w:val="24"/>
                <w:szCs w:val="24"/>
              </w:rPr>
            </w:pPr>
            <w:r w:rsidRPr="00701E17">
              <w:rPr>
                <w:rFonts w:eastAsia="Calibri"/>
                <w:sz w:val="24"/>
              </w:rPr>
              <w:t>4.</w:t>
            </w:r>
            <w:r w:rsidRPr="00701E17">
              <w:rPr>
                <w:rFonts w:eastAsia="Calibri"/>
                <w:sz w:val="24"/>
              </w:rPr>
              <w:tab/>
              <w:t>Igasugune muu teave, mis aitab konfiskeerimisotsust täita:</w:t>
            </w:r>
            <w:r w:rsidRPr="00701E17">
              <w:rPr>
                <w:rFonts w:eastAsia="Calibri"/>
                <w:sz w:val="24"/>
              </w:rPr>
              <w:br/>
            </w:r>
            <w:r w:rsidRPr="00701E17">
              <w:rPr>
                <w:rFonts w:eastAsia="Calibri"/>
                <w:noProof/>
                <w:sz w:val="24"/>
                <w:szCs w:val="24"/>
              </w:rPr>
              <w:tab/>
            </w:r>
          </w:p>
        </w:tc>
      </w:tr>
      <w:tr w:rsidR="00701E17" w:rsidRPr="00701E17" w:rsidTr="005D7606">
        <w:trPr>
          <w:gridAfter w:val="1"/>
          <w:wAfter w:w="76" w:type="dxa"/>
        </w:trPr>
        <w:tc>
          <w:tcPr>
            <w:tcW w:w="9778" w:type="dxa"/>
            <w:tcBorders>
              <w:bottom w:val="nil"/>
            </w:tcBorders>
          </w:tcPr>
          <w:p w:rsidR="00701E17" w:rsidRPr="00701E17" w:rsidRDefault="00701E17" w:rsidP="00701E17">
            <w:pPr>
              <w:pageBreakBefore/>
              <w:tabs>
                <w:tab w:val="left" w:leader="dot" w:pos="9554"/>
              </w:tabs>
              <w:spacing w:before="120" w:after="120" w:line="360" w:lineRule="auto"/>
              <w:jc w:val="both"/>
              <w:rPr>
                <w:rFonts w:eastAsia="Calibri"/>
                <w:sz w:val="2"/>
                <w:szCs w:val="2"/>
              </w:rPr>
            </w:pPr>
          </w:p>
        </w:tc>
      </w:tr>
      <w:tr w:rsidR="00701E17" w:rsidRPr="00701E17" w:rsidTr="005D7606">
        <w:trPr>
          <w:gridAfter w:val="1"/>
          <w:wAfter w:w="76" w:type="dxa"/>
        </w:trPr>
        <w:tc>
          <w:tcPr>
            <w:tcW w:w="9778" w:type="dxa"/>
            <w:tcBorders>
              <w:top w:val="nil"/>
              <w:bottom w:val="single" w:sz="4" w:space="0" w:color="auto"/>
            </w:tcBorders>
          </w:tcPr>
          <w:p w:rsidR="00701E17" w:rsidRPr="00701E17" w:rsidRDefault="00701E17" w:rsidP="00701E17">
            <w:pPr>
              <w:spacing w:before="120" w:after="120" w:line="360" w:lineRule="auto"/>
              <w:outlineLvl w:val="0"/>
              <w:rPr>
                <w:rFonts w:eastAsia="Calibri"/>
                <w:sz w:val="24"/>
              </w:rPr>
            </w:pPr>
            <w:r w:rsidRPr="00701E17">
              <w:rPr>
                <w:rFonts w:eastAsia="Calibri"/>
                <w:sz w:val="24"/>
              </w:rPr>
              <w:t>D JAGU. Teave otsusega seotud vara kohta</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t>1.</w:t>
            </w:r>
            <w:r w:rsidRPr="00701E17">
              <w:rPr>
                <w:rFonts w:eastAsia="Calibri"/>
                <w:sz w:val="24"/>
              </w:rPr>
              <w:tab/>
              <w:t>Kohus on otsustanud, et vara:</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t>□</w:t>
            </w:r>
            <w:r w:rsidRPr="00701E17">
              <w:rPr>
                <w:rFonts w:eastAsia="Calibri"/>
                <w:sz w:val="24"/>
              </w:rPr>
              <w:tab/>
              <w:t>on kuriteo tulemusel saadud tulu või sellise tulu väärtusele täielikult või osaliselt vastav tulu</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t>□</w:t>
            </w:r>
            <w:r w:rsidRPr="00701E17">
              <w:rPr>
                <w:rFonts w:eastAsia="Calibri"/>
                <w:sz w:val="24"/>
              </w:rPr>
              <w:tab/>
              <w:t>on sellises kuriteo toimepanemise vahend või selle väärtus</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t>□</w:t>
            </w:r>
            <w:r w:rsidRPr="00701E17">
              <w:rPr>
                <w:rFonts w:eastAsia="Calibri"/>
                <w:sz w:val="24"/>
              </w:rPr>
              <w:tab/>
              <w:t>kuulub konfiskeerimisele tulenevalt direktiivis 2014/42/EL sätestatud konfiskeerimispädevuse kohaldamisest taotlevas riigis (sh laiendatud konfiskeerimine)</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t>□</w:t>
            </w:r>
            <w:r w:rsidRPr="00701E17">
              <w:rPr>
                <w:rFonts w:eastAsia="Calibri"/>
                <w:sz w:val="24"/>
              </w:rPr>
              <w:tab/>
              <w:t>kuulub kuriteoga seotud menetluse tulemusena konfiskeerimisele selliste taotleva riigi õiguse muude sätete kohaselt, mis puudutavad konfiskeerimispädevust, sealhulgas konfiskeerimist lõpliku süüdimõistva otsuse puudumise korral</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t>2.</w:t>
            </w:r>
            <w:r w:rsidRPr="00701E17">
              <w:rPr>
                <w:rFonts w:eastAsia="Calibri"/>
                <w:sz w:val="24"/>
              </w:rPr>
              <w:tab/>
              <w:t>Märkige, kas otsus puudutab:</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sym w:font="Bookshelf Symbol 3" w:char="F0FF"/>
            </w:r>
            <w:r w:rsidRPr="00701E17">
              <w:rPr>
                <w:rFonts w:eastAsia="Calibri"/>
                <w:sz w:val="24"/>
              </w:rPr>
              <w:tab/>
              <w:t>rahasummat</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sym w:font="Bookshelf Symbol 3" w:char="F0FF"/>
            </w:r>
            <w:r w:rsidRPr="00701E17">
              <w:rPr>
                <w:rFonts w:eastAsia="Calibri"/>
                <w:sz w:val="24"/>
              </w:rPr>
              <w:tab/>
              <w:t>konkreetset vara (kehaline või mittekehaline, vallas- või kinnisvara)</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sym w:font="Bookshelf Symbol 3" w:char="F0FF"/>
            </w:r>
            <w:r w:rsidRPr="00701E17">
              <w:rPr>
                <w:rFonts w:eastAsia="Calibri"/>
                <w:sz w:val="24"/>
              </w:rPr>
              <w:tab/>
              <w:t>vastava väärtusega vara (väärtusepõhise konfiskeerimise puhul)</w:t>
            </w:r>
          </w:p>
        </w:tc>
      </w:tr>
      <w:tr w:rsidR="00701E17" w:rsidRPr="00701E17" w:rsidTr="005D7606">
        <w:trPr>
          <w:gridAfter w:val="1"/>
          <w:wAfter w:w="76" w:type="dxa"/>
        </w:trPr>
        <w:tc>
          <w:tcPr>
            <w:tcW w:w="9778" w:type="dxa"/>
            <w:tcBorders>
              <w:bottom w:val="nil"/>
            </w:tcBorders>
          </w:tcPr>
          <w:p w:rsidR="00701E17" w:rsidRPr="00701E17" w:rsidRDefault="00701E17" w:rsidP="00701E17">
            <w:pPr>
              <w:pageBreakBefore/>
              <w:spacing w:before="120" w:after="120" w:line="360" w:lineRule="auto"/>
              <w:outlineLvl w:val="0"/>
              <w:rPr>
                <w:rFonts w:eastAsia="Calibri"/>
                <w:sz w:val="2"/>
                <w:szCs w:val="2"/>
              </w:rPr>
            </w:pPr>
          </w:p>
        </w:tc>
      </w:tr>
      <w:tr w:rsidR="00701E17" w:rsidRPr="00701E17" w:rsidTr="005D7606">
        <w:trPr>
          <w:gridAfter w:val="1"/>
          <w:wAfter w:w="76" w:type="dxa"/>
        </w:trPr>
        <w:tc>
          <w:tcPr>
            <w:tcW w:w="9778" w:type="dxa"/>
            <w:tcBorders>
              <w:top w:val="nil"/>
            </w:tcBorders>
          </w:tcPr>
          <w:p w:rsidR="00701E17" w:rsidRPr="00701E17" w:rsidRDefault="00701E17" w:rsidP="00701E17">
            <w:pPr>
              <w:tabs>
                <w:tab w:val="left" w:pos="567"/>
                <w:tab w:val="left" w:pos="1134"/>
                <w:tab w:val="left" w:pos="1701"/>
                <w:tab w:val="right" w:leader="dot" w:pos="9498"/>
                <w:tab w:val="right" w:leader="dot" w:pos="9639"/>
              </w:tabs>
              <w:spacing w:before="120" w:after="120" w:line="360" w:lineRule="auto"/>
              <w:jc w:val="both"/>
              <w:rPr>
                <w:rFonts w:eastAsia="Calibri"/>
                <w:noProof/>
                <w:sz w:val="24"/>
                <w:szCs w:val="24"/>
              </w:rPr>
            </w:pPr>
            <w:r w:rsidRPr="00701E17">
              <w:rPr>
                <w:rFonts w:eastAsia="Calibri"/>
                <w:noProof/>
                <w:sz w:val="24"/>
                <w:szCs w:val="24"/>
              </w:rPr>
              <w:t>3.</w:t>
            </w:r>
            <w:r w:rsidRPr="00701E17">
              <w:rPr>
                <w:rFonts w:eastAsia="Calibri"/>
                <w:noProof/>
                <w:sz w:val="24"/>
                <w:szCs w:val="24"/>
              </w:rPr>
              <w:tab/>
              <w:t>Kui otsus puudutab rahasummat või sellele rahasummale vastava väärtusega vara</w:t>
            </w:r>
          </w:p>
          <w:p w:rsidR="00701E17" w:rsidRPr="00701E17" w:rsidRDefault="00701E17" w:rsidP="00701E17">
            <w:pPr>
              <w:tabs>
                <w:tab w:val="left" w:leader="dot" w:pos="9554"/>
              </w:tabs>
              <w:spacing w:before="120" w:after="120" w:line="360" w:lineRule="auto"/>
              <w:ind w:left="851" w:hanging="851"/>
              <w:rPr>
                <w:rFonts w:eastAsia="Calibri"/>
                <w:noProof/>
                <w:sz w:val="24"/>
                <w:lang w:val="de-DE"/>
              </w:rPr>
            </w:pPr>
            <w:r w:rsidRPr="00701E17">
              <w:rPr>
                <w:rFonts w:eastAsia="Calibri"/>
                <w:noProof/>
                <w:sz w:val="24"/>
                <w:lang w:val="de-DE"/>
              </w:rPr>
              <w:t xml:space="preserve">Täitvas riigis konfiskeerimisele kuuluv rahasumma numbrite ja sõnadega (märkige </w:t>
            </w:r>
            <w:r w:rsidRPr="00701E17">
              <w:rPr>
                <w:rFonts w:eastAsia="Calibri"/>
                <w:noProof/>
                <w:sz w:val="24"/>
                <w:lang w:val="de-DE"/>
              </w:rPr>
              <w:br/>
              <w:t>vääring):</w:t>
            </w:r>
            <w:r w:rsidRPr="00701E17">
              <w:rPr>
                <w:rFonts w:eastAsia="Calibri"/>
                <w:noProof/>
                <w:sz w:val="24"/>
                <w:lang w:val="de-DE"/>
              </w:rPr>
              <w:tab/>
            </w:r>
          </w:p>
          <w:p w:rsidR="00701E17" w:rsidRPr="00701E17" w:rsidRDefault="00701E17" w:rsidP="00701E17">
            <w:pPr>
              <w:tabs>
                <w:tab w:val="left" w:leader="dot" w:pos="9554"/>
              </w:tabs>
              <w:spacing w:before="120" w:after="120" w:line="360" w:lineRule="auto"/>
              <w:ind w:left="851" w:hanging="851"/>
              <w:rPr>
                <w:rFonts w:eastAsia="Calibri"/>
                <w:noProof/>
                <w:sz w:val="24"/>
                <w:lang w:val="de-DE"/>
              </w:rPr>
            </w:pPr>
            <w:r w:rsidRPr="00701E17">
              <w:rPr>
                <w:rFonts w:eastAsia="Calibri"/>
                <w:noProof/>
                <w:sz w:val="24"/>
                <w:lang w:val="de-DE"/>
              </w:rPr>
              <w:t xml:space="preserve">Otsusega hõlmatud kogusumma numbrite ja sõnadega (märkige vääring): </w:t>
            </w:r>
            <w:r w:rsidRPr="00701E17">
              <w:rPr>
                <w:rFonts w:eastAsia="Calibri"/>
                <w:noProof/>
                <w:sz w:val="24"/>
                <w:lang w:val="de-DE"/>
              </w:rPr>
              <w:br/>
            </w:r>
            <w:r w:rsidRPr="00701E17">
              <w:rPr>
                <w:rFonts w:eastAsia="Calibri"/>
                <w:noProof/>
                <w:sz w:val="24"/>
                <w:lang w:val="de-DE"/>
              </w:rPr>
              <w:tab/>
            </w:r>
          </w:p>
          <w:p w:rsidR="00701E17" w:rsidRPr="00701E17" w:rsidRDefault="00701E17" w:rsidP="00701E17">
            <w:pPr>
              <w:pageBreakBefore/>
              <w:tabs>
                <w:tab w:val="left" w:pos="567"/>
                <w:tab w:val="left" w:pos="1134"/>
                <w:tab w:val="left" w:pos="1701"/>
                <w:tab w:val="right" w:leader="dot" w:pos="9498"/>
                <w:tab w:val="right" w:leader="dot" w:pos="9639"/>
              </w:tabs>
              <w:spacing w:before="120" w:after="120" w:line="360" w:lineRule="auto"/>
              <w:jc w:val="both"/>
              <w:rPr>
                <w:rFonts w:eastAsia="Calibri"/>
                <w:sz w:val="24"/>
                <w:lang w:val="de-DE"/>
              </w:rPr>
            </w:pPr>
            <w:r w:rsidRPr="00701E17">
              <w:rPr>
                <w:rFonts w:eastAsia="Calibri"/>
                <w:sz w:val="24"/>
                <w:lang w:val="de-DE"/>
              </w:rPr>
              <w:t>Lisateave:</w:t>
            </w:r>
          </w:p>
          <w:p w:rsidR="00701E17" w:rsidRPr="00701E17" w:rsidRDefault="00701E17" w:rsidP="00701E17">
            <w:pPr>
              <w:tabs>
                <w:tab w:val="left" w:leader="dot" w:pos="9554"/>
              </w:tabs>
              <w:spacing w:before="120" w:after="120" w:line="360" w:lineRule="auto"/>
              <w:ind w:left="851" w:hanging="851"/>
              <w:rPr>
                <w:rFonts w:eastAsia="Calibri"/>
                <w:sz w:val="24"/>
                <w:lang w:val="de-DE"/>
              </w:rPr>
            </w:pPr>
            <w:r w:rsidRPr="00701E17">
              <w:rPr>
                <w:rFonts w:eastAsia="Calibri"/>
                <w:sz w:val="24"/>
                <w:lang w:val="de-DE"/>
              </w:rPr>
              <w:t>põhjused, mis annavad alust arvata, et puudutatud isik omab vara/sissetulekut täitvas riigis:</w:t>
            </w:r>
            <w:r w:rsidRPr="00701E17">
              <w:rPr>
                <w:rFonts w:eastAsia="Calibri"/>
                <w:sz w:val="24"/>
                <w:lang w:val="de-DE"/>
              </w:rPr>
              <w:br/>
            </w:r>
            <w:r w:rsidRPr="00701E17">
              <w:rPr>
                <w:rFonts w:eastAsia="Calibri"/>
                <w:sz w:val="24"/>
                <w:lang w:val="de-DE"/>
              </w:rPr>
              <w:tab/>
            </w:r>
          </w:p>
          <w:p w:rsidR="00701E17" w:rsidRPr="00701E17" w:rsidRDefault="00701E17" w:rsidP="00701E17">
            <w:pPr>
              <w:tabs>
                <w:tab w:val="left" w:leader="dot" w:pos="9554"/>
              </w:tabs>
              <w:spacing w:before="120" w:after="120" w:line="360" w:lineRule="auto"/>
              <w:ind w:left="851" w:hanging="851"/>
              <w:rPr>
                <w:rFonts w:eastAsia="Calibri"/>
                <w:sz w:val="24"/>
                <w:lang w:val="de-DE"/>
              </w:rPr>
            </w:pPr>
            <w:r w:rsidRPr="00701E17">
              <w:rPr>
                <w:rFonts w:eastAsia="Calibri"/>
                <w:sz w:val="24"/>
                <w:lang w:val="de-DE"/>
              </w:rPr>
              <w:t>puudutatud isiku vara/sissetulekuallika kirjeldus (võimaluse korral):</w:t>
            </w:r>
            <w:r w:rsidRPr="00701E17">
              <w:rPr>
                <w:rFonts w:eastAsia="Calibri"/>
                <w:sz w:val="24"/>
                <w:lang w:val="de-DE"/>
              </w:rPr>
              <w:br/>
            </w:r>
            <w:r w:rsidRPr="00701E17">
              <w:rPr>
                <w:rFonts w:eastAsia="Calibri"/>
                <w:sz w:val="24"/>
                <w:lang w:val="de-DE"/>
              </w:rPr>
              <w:tab/>
            </w:r>
          </w:p>
          <w:p w:rsidR="00701E17" w:rsidRPr="00701E17" w:rsidRDefault="00701E17" w:rsidP="00701E17">
            <w:pPr>
              <w:tabs>
                <w:tab w:val="left" w:leader="dot" w:pos="9554"/>
              </w:tabs>
              <w:spacing w:before="120" w:after="120" w:line="360" w:lineRule="auto"/>
              <w:ind w:left="851" w:hanging="851"/>
              <w:rPr>
                <w:rFonts w:eastAsia="Calibri"/>
                <w:sz w:val="24"/>
                <w:lang w:val="de-DE"/>
              </w:rPr>
            </w:pPr>
            <w:r w:rsidRPr="00701E17">
              <w:rPr>
                <w:rFonts w:eastAsia="Calibri"/>
                <w:sz w:val="24"/>
                <w:lang w:val="de-DE"/>
              </w:rPr>
              <w:t>puudutatud isiku vara/sissetulekuallika täpne asukoht (kui ei ole teada, siis viimane teadaolev asukoht):</w:t>
            </w:r>
            <w:r w:rsidRPr="00701E17">
              <w:rPr>
                <w:rFonts w:eastAsia="Calibri"/>
                <w:sz w:val="24"/>
                <w:lang w:val="de-DE"/>
              </w:rPr>
              <w:tab/>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puudutatud isiku pangakonto andmed (kui on teada):</w:t>
            </w:r>
            <w:r w:rsidRPr="00701E17">
              <w:rPr>
                <w:rFonts w:eastAsia="Calibri"/>
                <w:sz w:val="24"/>
              </w:rPr>
              <w:br/>
            </w:r>
            <w:r w:rsidRPr="00701E17">
              <w:rPr>
                <w:rFonts w:eastAsia="Calibri"/>
                <w:sz w:val="24"/>
              </w:rPr>
              <w:tab/>
            </w:r>
          </w:p>
          <w:p w:rsidR="00701E17" w:rsidRPr="00701E17" w:rsidRDefault="00701E17" w:rsidP="00701E17">
            <w:pPr>
              <w:pageBreakBefore/>
              <w:tabs>
                <w:tab w:val="left" w:pos="567"/>
                <w:tab w:val="left" w:pos="1134"/>
                <w:tab w:val="left" w:pos="1701"/>
                <w:tab w:val="right" w:leader="dot" w:pos="9498"/>
                <w:tab w:val="right" w:leader="dot" w:pos="9639"/>
              </w:tabs>
              <w:spacing w:before="120" w:after="120" w:line="360" w:lineRule="auto"/>
              <w:jc w:val="both"/>
              <w:rPr>
                <w:rFonts w:eastAsia="Calibri"/>
                <w:noProof/>
                <w:sz w:val="24"/>
                <w:szCs w:val="24"/>
              </w:rPr>
            </w:pPr>
            <w:r w:rsidRPr="00701E17">
              <w:rPr>
                <w:rFonts w:eastAsia="Calibri"/>
                <w:sz w:val="24"/>
              </w:rPr>
              <w:t>4.</w:t>
            </w:r>
            <w:r w:rsidRPr="00701E17">
              <w:rPr>
                <w:rFonts w:eastAsia="Calibri"/>
                <w:sz w:val="24"/>
              </w:rPr>
              <w:tab/>
              <w:t>Kui otsus puudutab konkreetset vara või sellise vara väärtusele vastava väärtusega vara</w:t>
            </w:r>
          </w:p>
        </w:tc>
      </w:tr>
      <w:tr w:rsidR="00701E17" w:rsidRPr="00701E17" w:rsidTr="005D7606">
        <w:trPr>
          <w:gridAfter w:val="1"/>
          <w:wAfter w:w="76" w:type="dxa"/>
        </w:trPr>
        <w:tc>
          <w:tcPr>
            <w:tcW w:w="9778" w:type="dxa"/>
            <w:tcBorders>
              <w:bottom w:val="single" w:sz="4" w:space="0" w:color="auto"/>
            </w:tcBorders>
          </w:tcPr>
          <w:p w:rsidR="00701E17" w:rsidRPr="00701E17" w:rsidRDefault="00701E17" w:rsidP="00701E17">
            <w:pPr>
              <w:pageBreakBefore/>
              <w:spacing w:before="120" w:after="120" w:line="360" w:lineRule="auto"/>
              <w:jc w:val="both"/>
              <w:rPr>
                <w:rFonts w:eastAsia="Calibri"/>
                <w:sz w:val="24"/>
              </w:rPr>
            </w:pPr>
            <w:r w:rsidRPr="00701E17">
              <w:rPr>
                <w:rFonts w:eastAsia="Calibri"/>
                <w:sz w:val="24"/>
              </w:rPr>
              <w:lastRenderedPageBreak/>
              <w:t>Otsuse täitvale riigile edastamise põhjus:</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sym w:font="Symbol" w:char="F090"/>
            </w:r>
            <w:r w:rsidRPr="00701E17">
              <w:rPr>
                <w:rFonts w:eastAsia="Calibri"/>
                <w:sz w:val="24"/>
              </w:rPr>
              <w:tab/>
              <w:t>vara asub täitvas riigis</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sym w:font="Symbol" w:char="F090"/>
            </w:r>
            <w:r w:rsidRPr="00701E17">
              <w:rPr>
                <w:rFonts w:eastAsia="Calibri"/>
                <w:sz w:val="24"/>
              </w:rPr>
              <w:tab/>
              <w:t>vara on registreeritud täitvas riigis</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sym w:font="Symbol" w:char="F090"/>
            </w:r>
            <w:r w:rsidRPr="00701E17">
              <w:rPr>
                <w:rFonts w:eastAsia="Calibri"/>
                <w:sz w:val="24"/>
              </w:rPr>
              <w:tab/>
              <w:t xml:space="preserve">taotleval asutusel on põhjendatult alust arvata, et otsusega hõlmatud vara asub </w:t>
            </w:r>
            <w:r w:rsidRPr="00701E17">
              <w:rPr>
                <w:rFonts w:eastAsia="Calibri"/>
                <w:bCs/>
                <w:iCs/>
                <w:sz w:val="24"/>
              </w:rPr>
              <w:t xml:space="preserve">tervikuna või osaliselt </w:t>
            </w:r>
            <w:r w:rsidRPr="00701E17">
              <w:rPr>
                <w:rFonts w:eastAsia="Calibri"/>
                <w:sz w:val="24"/>
              </w:rPr>
              <w:t>täitvas riigis</w:t>
            </w:r>
          </w:p>
          <w:p w:rsidR="00701E17" w:rsidRPr="00701E17" w:rsidRDefault="00701E17" w:rsidP="00701E17">
            <w:pPr>
              <w:spacing w:before="120" w:after="120" w:line="360" w:lineRule="auto"/>
              <w:jc w:val="both"/>
              <w:rPr>
                <w:rFonts w:eastAsia="Calibri"/>
                <w:sz w:val="24"/>
              </w:rPr>
            </w:pPr>
            <w:r w:rsidRPr="00701E17">
              <w:rPr>
                <w:rFonts w:eastAsia="Calibri"/>
                <w:sz w:val="24"/>
              </w:rPr>
              <w:t>Lisateave:</w:t>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põhjused, mis annavad alust arvata, et vara asub täitvas riigis:</w:t>
            </w:r>
            <w:r w:rsidRPr="00701E17">
              <w:rPr>
                <w:rFonts w:eastAsia="Calibri"/>
                <w:sz w:val="24"/>
              </w:rPr>
              <w:br/>
            </w:r>
            <w:r w:rsidRPr="00701E17">
              <w:rPr>
                <w:rFonts w:eastAsia="Calibri"/>
                <w:sz w:val="24"/>
              </w:rPr>
              <w:tab/>
            </w:r>
            <w:r w:rsidRPr="00701E17">
              <w:rPr>
                <w:rFonts w:eastAsia="Calibri"/>
                <w:sz w:val="24"/>
              </w:rPr>
              <w:br/>
            </w:r>
            <w:r w:rsidRPr="00701E17">
              <w:rPr>
                <w:rFonts w:eastAsia="Calibri"/>
                <w:sz w:val="24"/>
              </w:rPr>
              <w:tab/>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 xml:space="preserve">vara kirjeldus: </w:t>
            </w:r>
            <w:r w:rsidRPr="00701E17">
              <w:rPr>
                <w:rFonts w:eastAsia="Calibri"/>
                <w:sz w:val="24"/>
              </w:rPr>
              <w:br/>
            </w:r>
            <w:r w:rsidRPr="00701E17">
              <w:rPr>
                <w:rFonts w:eastAsia="Calibri"/>
                <w:sz w:val="24"/>
              </w:rPr>
              <w:tab/>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vara asukoht (kui ei ole teada, siis viimane teadaolev asukoht):</w:t>
            </w:r>
            <w:r w:rsidRPr="00701E17">
              <w:rPr>
                <w:rFonts w:eastAsia="Calibri"/>
                <w:sz w:val="24"/>
              </w:rPr>
              <w:br/>
            </w:r>
            <w:r w:rsidRPr="00701E17">
              <w:rPr>
                <w:rFonts w:eastAsia="Calibri"/>
                <w:sz w:val="24"/>
              </w:rPr>
              <w:tab/>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 xml:space="preserve">muu asjakohane teave (nt kohtuhalduri nimetamine): </w:t>
            </w:r>
            <w:r w:rsidRPr="00701E17">
              <w:rPr>
                <w:rFonts w:eastAsia="Calibri"/>
                <w:sz w:val="24"/>
              </w:rPr>
              <w:br/>
            </w:r>
            <w:r w:rsidRPr="00701E17">
              <w:rPr>
                <w:rFonts w:eastAsia="Calibri"/>
                <w:sz w:val="24"/>
              </w:rPr>
              <w:tab/>
            </w:r>
          </w:p>
          <w:p w:rsidR="00701E17" w:rsidRPr="00701E17" w:rsidRDefault="00701E17" w:rsidP="00701E17">
            <w:pPr>
              <w:spacing w:before="120" w:after="120" w:line="360" w:lineRule="auto"/>
              <w:jc w:val="both"/>
              <w:rPr>
                <w:rFonts w:eastAsia="Calibri"/>
                <w:sz w:val="24"/>
              </w:rPr>
            </w:pPr>
            <w:r w:rsidRPr="00701E17">
              <w:rPr>
                <w:rFonts w:eastAsia="Calibri"/>
                <w:sz w:val="24"/>
              </w:rPr>
              <w:t>5.</w:t>
            </w:r>
            <w:r w:rsidRPr="00701E17">
              <w:rPr>
                <w:rFonts w:eastAsia="Calibri"/>
                <w:sz w:val="24"/>
              </w:rPr>
              <w:tab/>
              <w:t>Teave konfiskeeritava vara asendamise ja üleandmise kohta.</w:t>
            </w:r>
          </w:p>
        </w:tc>
      </w:tr>
      <w:tr w:rsidR="00701E17" w:rsidRPr="00701E17" w:rsidTr="005D7606">
        <w:trPr>
          <w:gridAfter w:val="1"/>
          <w:wAfter w:w="76" w:type="dxa"/>
        </w:trPr>
        <w:tc>
          <w:tcPr>
            <w:tcW w:w="9778" w:type="dxa"/>
            <w:tcBorders>
              <w:bottom w:val="nil"/>
            </w:tcBorders>
          </w:tcPr>
          <w:p w:rsidR="00701E17" w:rsidRPr="00701E17" w:rsidRDefault="00701E17" w:rsidP="00701E17">
            <w:pPr>
              <w:pageBreakBefore/>
              <w:spacing w:before="120" w:after="120" w:line="360" w:lineRule="auto"/>
              <w:jc w:val="both"/>
              <w:rPr>
                <w:rFonts w:eastAsia="Calibri"/>
                <w:sz w:val="2"/>
                <w:szCs w:val="2"/>
              </w:rPr>
            </w:pPr>
          </w:p>
        </w:tc>
      </w:tr>
      <w:tr w:rsidR="00701E17" w:rsidRPr="00701E17" w:rsidTr="005D7606">
        <w:trPr>
          <w:gridAfter w:val="1"/>
          <w:wAfter w:w="76" w:type="dxa"/>
        </w:trPr>
        <w:tc>
          <w:tcPr>
            <w:tcW w:w="9778" w:type="dxa"/>
            <w:tcBorders>
              <w:top w:val="nil"/>
              <w:bottom w:val="single" w:sz="4" w:space="0" w:color="auto"/>
            </w:tcBorders>
          </w:tcPr>
          <w:p w:rsidR="00701E17" w:rsidRPr="00701E17" w:rsidRDefault="00701E17" w:rsidP="00701E17">
            <w:pPr>
              <w:spacing w:before="120" w:after="120" w:line="360" w:lineRule="auto"/>
              <w:rPr>
                <w:rFonts w:eastAsia="Calibri"/>
                <w:sz w:val="24"/>
              </w:rPr>
            </w:pPr>
            <w:r w:rsidRPr="00701E17">
              <w:rPr>
                <w:rFonts w:eastAsia="Calibri"/>
                <w:sz w:val="24"/>
              </w:rPr>
              <w:t>Kui otsus puudutab konkreetset vara, märkige, kas taotleva riigi õiguses on sätestatud, et konfiskeerimine täitvas riigis võib toimuda nii, et konfiskeeritakse vara väärtusele vastav rahasumma:</w:t>
            </w:r>
          </w:p>
          <w:p w:rsidR="00701E17" w:rsidRPr="00701E17" w:rsidRDefault="00701E17" w:rsidP="00701E17">
            <w:pPr>
              <w:spacing w:before="120" w:after="120" w:line="360" w:lineRule="auto"/>
              <w:ind w:left="850" w:hanging="850"/>
              <w:rPr>
                <w:rFonts w:eastAsia="Calibri"/>
                <w:sz w:val="24"/>
                <w:lang w:val="de-DE"/>
              </w:rPr>
            </w:pPr>
            <w:r w:rsidRPr="00701E17">
              <w:rPr>
                <w:rFonts w:eastAsia="Calibri"/>
                <w:sz w:val="24"/>
              </w:rPr>
              <w:sym w:font="Bookshelf Symbol 3" w:char="F0FF"/>
            </w:r>
            <w:r w:rsidRPr="00701E17">
              <w:rPr>
                <w:rFonts w:eastAsia="Calibri"/>
                <w:sz w:val="24"/>
                <w:lang w:val="de-DE"/>
              </w:rPr>
              <w:tab/>
              <w:t>jah</w:t>
            </w:r>
          </w:p>
          <w:p w:rsidR="00701E17" w:rsidRPr="00701E17" w:rsidRDefault="00701E17" w:rsidP="00701E17">
            <w:pPr>
              <w:spacing w:before="120" w:after="120" w:line="360" w:lineRule="auto"/>
              <w:ind w:left="850" w:hanging="850"/>
              <w:rPr>
                <w:rFonts w:eastAsia="Calibri"/>
                <w:sz w:val="24"/>
                <w:lang w:val="de-DE"/>
              </w:rPr>
            </w:pPr>
            <w:r w:rsidRPr="00701E17">
              <w:rPr>
                <w:rFonts w:eastAsia="Calibri"/>
                <w:sz w:val="24"/>
              </w:rPr>
              <w:sym w:font="Bookshelf Symbol 3" w:char="F0FF"/>
            </w:r>
            <w:r w:rsidRPr="00701E17">
              <w:rPr>
                <w:rFonts w:eastAsia="Calibri"/>
                <w:sz w:val="24"/>
                <w:lang w:val="de-DE"/>
              </w:rPr>
              <w:tab/>
              <w:t>ei</w:t>
            </w:r>
          </w:p>
          <w:p w:rsidR="00701E17" w:rsidRPr="00701E17" w:rsidRDefault="00701E17" w:rsidP="00701E17">
            <w:pPr>
              <w:pageBreakBefore/>
              <w:spacing w:before="120" w:after="120" w:line="360" w:lineRule="auto"/>
              <w:rPr>
                <w:rFonts w:eastAsia="Calibri"/>
                <w:sz w:val="24"/>
                <w:lang w:val="de-DE"/>
              </w:rPr>
            </w:pPr>
            <w:r w:rsidRPr="00701E17">
              <w:rPr>
                <w:rFonts w:eastAsia="Calibri"/>
                <w:sz w:val="24"/>
                <w:lang w:val="de-DE"/>
              </w:rPr>
              <w:t>E JAGU. Arestimisotsus</w:t>
            </w:r>
          </w:p>
          <w:p w:rsidR="00701E17" w:rsidRPr="00701E17" w:rsidRDefault="00701E17" w:rsidP="00701E17">
            <w:pPr>
              <w:pageBreakBefore/>
              <w:spacing w:before="120" w:after="120" w:line="360" w:lineRule="auto"/>
              <w:rPr>
                <w:rFonts w:eastAsia="Calibri"/>
                <w:sz w:val="24"/>
                <w:lang w:val="de-DE"/>
              </w:rPr>
            </w:pPr>
            <w:r w:rsidRPr="00701E17">
              <w:rPr>
                <w:rFonts w:eastAsia="Calibri"/>
                <w:sz w:val="24"/>
                <w:lang w:val="de-DE"/>
              </w:rPr>
              <w:t>Märkige, kas:</w:t>
            </w:r>
          </w:p>
          <w:p w:rsidR="00701E17" w:rsidRPr="00701E17" w:rsidRDefault="00701E17" w:rsidP="00701E17">
            <w:pPr>
              <w:tabs>
                <w:tab w:val="left" w:leader="dot" w:pos="9554"/>
              </w:tabs>
              <w:spacing w:before="120" w:after="120" w:line="360" w:lineRule="auto"/>
              <w:ind w:left="851" w:hanging="851"/>
              <w:rPr>
                <w:rFonts w:eastAsia="Calibri"/>
                <w:noProof/>
                <w:sz w:val="24"/>
              </w:rPr>
            </w:pPr>
            <w:r w:rsidRPr="00701E17">
              <w:rPr>
                <w:rFonts w:eastAsia="Calibri"/>
                <w:sz w:val="24"/>
              </w:rPr>
              <w:t>□</w:t>
            </w:r>
            <w:r w:rsidRPr="00701E17">
              <w:rPr>
                <w:rFonts w:eastAsia="Calibri"/>
                <w:sz w:val="24"/>
              </w:rPr>
              <w:tab/>
              <w:t>konfiskeerimisotsusele on lisatud taotlevas riigis tehtud arestimisotsus (arestimistunnistuse viitenumber):</w:t>
            </w:r>
            <w:r w:rsidRPr="00701E17">
              <w:rPr>
                <w:rFonts w:eastAsia="Calibri"/>
                <w:sz w:val="24"/>
              </w:rPr>
              <w:br/>
            </w:r>
            <w:r w:rsidRPr="00701E17">
              <w:rPr>
                <w:rFonts w:eastAsia="Calibri"/>
                <w:noProof/>
                <w:sz w:val="24"/>
              </w:rPr>
              <w:tab/>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t>□</w:t>
            </w:r>
            <w:r w:rsidRPr="00701E17">
              <w:rPr>
                <w:rFonts w:eastAsia="Calibri"/>
                <w:sz w:val="24"/>
              </w:rPr>
              <w:tab/>
              <w:t>vara on arestitud kooskõlas varasema täitvale riigile edastatud arestimisotsusega</w:t>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arestimisotsuse tegemise kuupäev:</w:t>
            </w:r>
            <w:r w:rsidRPr="00701E17">
              <w:rPr>
                <w:rFonts w:eastAsia="Calibri"/>
                <w:sz w:val="24"/>
              </w:rPr>
              <w:tab/>
            </w:r>
          </w:p>
          <w:p w:rsidR="00701E17" w:rsidRPr="00701E17" w:rsidRDefault="00701E17" w:rsidP="00701E17">
            <w:pPr>
              <w:tabs>
                <w:tab w:val="left" w:leader="dot" w:pos="9554"/>
              </w:tabs>
              <w:spacing w:before="120" w:after="120" w:line="360" w:lineRule="auto"/>
              <w:ind w:left="850" w:hanging="850"/>
              <w:rPr>
                <w:rFonts w:eastAsia="Calibri"/>
                <w:sz w:val="24"/>
              </w:rPr>
            </w:pPr>
            <w:r w:rsidRPr="00701E17">
              <w:rPr>
                <w:rFonts w:eastAsia="Calibri"/>
                <w:sz w:val="24"/>
              </w:rPr>
              <w:t>arestimisotsuse edastamise kuupäev:</w:t>
            </w:r>
            <w:r w:rsidRPr="00701E17">
              <w:rPr>
                <w:rFonts w:eastAsia="Calibri"/>
                <w:sz w:val="24"/>
              </w:rPr>
              <w:tab/>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asutus, kellele see edastati:</w:t>
            </w:r>
            <w:r w:rsidRPr="00701E17">
              <w:rPr>
                <w:rFonts w:eastAsia="Calibri"/>
                <w:sz w:val="24"/>
              </w:rPr>
              <w:tab/>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taotleva asutuse antud viitenumber:</w:t>
            </w:r>
            <w:r w:rsidRPr="00701E17">
              <w:rPr>
                <w:rFonts w:eastAsia="Calibri"/>
                <w:sz w:val="24"/>
              </w:rPr>
              <w:tab/>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täitva asutuse antud viitenumber:</w:t>
            </w:r>
            <w:r w:rsidRPr="00701E17">
              <w:rPr>
                <w:rFonts w:eastAsia="Calibri"/>
                <w:sz w:val="24"/>
              </w:rPr>
              <w:tab/>
            </w:r>
          </w:p>
        </w:tc>
      </w:tr>
      <w:tr w:rsidR="00701E17" w:rsidRPr="00701E17" w:rsidTr="005D7606">
        <w:trPr>
          <w:gridAfter w:val="1"/>
          <w:wAfter w:w="76" w:type="dxa"/>
        </w:trPr>
        <w:tc>
          <w:tcPr>
            <w:tcW w:w="9778" w:type="dxa"/>
            <w:tcBorders>
              <w:bottom w:val="nil"/>
            </w:tcBorders>
          </w:tcPr>
          <w:p w:rsidR="00701E17" w:rsidRPr="00701E17" w:rsidRDefault="00701E17" w:rsidP="00701E17">
            <w:pPr>
              <w:pageBreakBefore/>
              <w:spacing w:before="120" w:after="120" w:line="360" w:lineRule="auto"/>
              <w:rPr>
                <w:rFonts w:eastAsia="Calibri"/>
                <w:sz w:val="2"/>
                <w:szCs w:val="2"/>
              </w:rPr>
            </w:pPr>
          </w:p>
        </w:tc>
      </w:tr>
      <w:tr w:rsidR="00701E17" w:rsidRPr="00701E17" w:rsidTr="005D7606">
        <w:trPr>
          <w:gridAfter w:val="1"/>
          <w:wAfter w:w="76" w:type="dxa"/>
        </w:trPr>
        <w:tc>
          <w:tcPr>
            <w:tcW w:w="9778" w:type="dxa"/>
            <w:tcBorders>
              <w:top w:val="nil"/>
            </w:tcBorders>
          </w:tcPr>
          <w:p w:rsidR="00701E17" w:rsidRPr="00701E17" w:rsidRDefault="00701E17" w:rsidP="00701E17">
            <w:pPr>
              <w:tabs>
                <w:tab w:val="left" w:pos="567"/>
                <w:tab w:val="right" w:leader="dot" w:pos="9639"/>
              </w:tabs>
              <w:spacing w:before="120" w:after="120" w:line="360" w:lineRule="auto"/>
              <w:rPr>
                <w:rFonts w:eastAsia="Calibri"/>
                <w:sz w:val="24"/>
              </w:rPr>
            </w:pPr>
            <w:r w:rsidRPr="00701E17">
              <w:rPr>
                <w:rFonts w:eastAsia="Calibri"/>
                <w:sz w:val="24"/>
              </w:rPr>
              <w:t>F JAGU. Konfiskeerimisotsuse tegemise põhjused</w:t>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1.</w:t>
            </w:r>
            <w:r w:rsidRPr="00701E17">
              <w:rPr>
                <w:rFonts w:eastAsia="Calibri"/>
                <w:sz w:val="24"/>
              </w:rPr>
              <w:tab/>
              <w:t>Kokkuvõte konfiskeerimisotsuse tegemise asjaoludest ja põhjustest, sealhulgas kuriteo (kuritegude) kirjeldus ja muu asjakohane teave:</w:t>
            </w:r>
            <w:r w:rsidRPr="00701E17">
              <w:rPr>
                <w:rFonts w:eastAsia="Calibri"/>
                <w:sz w:val="24"/>
              </w:rPr>
              <w:br/>
            </w:r>
            <w:r w:rsidRPr="00701E17">
              <w:rPr>
                <w:rFonts w:eastAsia="Calibri"/>
                <w:sz w:val="24"/>
              </w:rPr>
              <w:tab/>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2.</w:t>
            </w:r>
            <w:r w:rsidRPr="00701E17">
              <w:rPr>
                <w:rFonts w:eastAsia="Calibri"/>
                <w:sz w:val="24"/>
              </w:rPr>
              <w:tab/>
              <w:t>Selle kuriteo (nende kuritegude) laad ja liigitus, millega seoses konfiskeerimisotsus tehti, ning kohaldatav(ad) õigusnorm(id):</w:t>
            </w:r>
            <w:r w:rsidRPr="00701E17">
              <w:rPr>
                <w:rFonts w:eastAsia="Calibri"/>
                <w:sz w:val="24"/>
              </w:rPr>
              <w:br/>
            </w:r>
            <w:r w:rsidRPr="00701E17">
              <w:rPr>
                <w:rFonts w:eastAsia="Calibri"/>
                <w:sz w:val="24"/>
              </w:rPr>
              <w:tab/>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t>3.</w:t>
            </w:r>
            <w:r w:rsidRPr="00701E17">
              <w:rPr>
                <w:rFonts w:eastAsia="Calibri"/>
                <w:sz w:val="24"/>
              </w:rPr>
              <w:tab/>
              <w:t>Kas kuritegu, millega seoses konfiskeerimisotsus tehti, on taotlevas riigis karistatav vabadusekaotusliku karistuse, mille maksimummäär on vähemalt kolm aastat ja kas see on lisatud allpool toodud kuritegude loetellu? (Tehke vastavasse ruutu rist.) Kui konfiskeerimisotsus puudutab mitut kuritegu, siis märkige allpool toodud kuritegude loetellu vastav number (eespool punktides 1 ja 2 kirjeldatud kuritegudele vastavad numbrid).</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Kuritegelikus organisatsioonis osalemine</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Terrorism</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Inimkaubandus</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Laste seksuaalne ärakasutamine ja lapsporno</w:t>
            </w:r>
          </w:p>
        </w:tc>
      </w:tr>
      <w:tr w:rsidR="00701E17" w:rsidRPr="00701E17" w:rsidTr="005D7606">
        <w:trPr>
          <w:gridAfter w:val="1"/>
          <w:wAfter w:w="76" w:type="dxa"/>
        </w:trPr>
        <w:tc>
          <w:tcPr>
            <w:tcW w:w="9778" w:type="dxa"/>
            <w:tcBorders>
              <w:bottom w:val="single" w:sz="4" w:space="0" w:color="auto"/>
            </w:tcBorders>
          </w:tcPr>
          <w:p w:rsidR="00701E17" w:rsidRPr="00701E17" w:rsidRDefault="00701E17" w:rsidP="00701E17">
            <w:pPr>
              <w:pageBreakBefore/>
              <w:spacing w:before="120" w:after="120" w:line="360" w:lineRule="auto"/>
              <w:ind w:left="1418" w:hanging="567"/>
              <w:rPr>
                <w:rFonts w:eastAsia="Calibri"/>
                <w:sz w:val="24"/>
              </w:rPr>
            </w:pPr>
            <w:r w:rsidRPr="00701E17">
              <w:rPr>
                <w:rFonts w:eastAsia="Calibri"/>
                <w:sz w:val="24"/>
              </w:rPr>
              <w:lastRenderedPageBreak/>
              <w:t>□</w:t>
            </w:r>
            <w:r w:rsidRPr="00701E17">
              <w:rPr>
                <w:rFonts w:eastAsia="Calibri"/>
                <w:sz w:val="24"/>
              </w:rPr>
              <w:tab/>
              <w:t>Ebaseaduslik kauplemine narkootiliste ja psühhotroopsete ainetega</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Ebaseaduslik kauplemine relvade, laskemoona ja lõhkeainetega</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Korruptsioon</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Pettus, sealhulgas direktiivis (EL) 2017/1371 määratletud pettus ja muud liidu finantshuve kahjustavad kuriteod</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Kriminaaltulu rahapesu</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Raha, sealhulgas euro võltsimine</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Arvutikuriteod</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Keskkonnakuriteod, sealhulgas ebaseaduslik kauplemine ohustatud looma- ja taimeliikide ning taimesortidega</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Ebaseaduslikule piiriületamisele ja ebaseaduslikule riigis elamisele kaasaaitamine</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Tahtlik tapmine või raskete kehavigastuste tekitamine</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Ebaseaduslik kauplemine inimorganite ja -kudedega</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Inimrööv, ebaseaduslik vabadusevõtmine või pantvangi võtmine</w:t>
            </w:r>
          </w:p>
          <w:p w:rsidR="00701E17" w:rsidRPr="00701E17" w:rsidRDefault="00701E17" w:rsidP="00701E17">
            <w:pPr>
              <w:spacing w:before="120" w:after="120" w:line="360" w:lineRule="auto"/>
              <w:ind w:left="1417" w:hanging="567"/>
              <w:rPr>
                <w:sz w:val="24"/>
              </w:rPr>
            </w:pPr>
            <w:r w:rsidRPr="00701E17">
              <w:rPr>
                <w:rFonts w:eastAsia="Calibri"/>
                <w:sz w:val="24"/>
              </w:rPr>
              <w:t>□</w:t>
            </w:r>
            <w:r w:rsidRPr="00701E17">
              <w:rPr>
                <w:rFonts w:eastAsia="Calibri"/>
                <w:sz w:val="24"/>
              </w:rPr>
              <w:tab/>
              <w:t>Rassism ja ksenofoobia</w:t>
            </w:r>
          </w:p>
        </w:tc>
      </w:tr>
      <w:tr w:rsidR="00701E17" w:rsidRPr="00701E17" w:rsidTr="005D7606">
        <w:trPr>
          <w:gridAfter w:val="1"/>
          <w:wAfter w:w="76" w:type="dxa"/>
        </w:trPr>
        <w:tc>
          <w:tcPr>
            <w:tcW w:w="9778" w:type="dxa"/>
            <w:tcBorders>
              <w:bottom w:val="nil"/>
            </w:tcBorders>
          </w:tcPr>
          <w:p w:rsidR="00701E17" w:rsidRPr="00701E17" w:rsidRDefault="00701E17" w:rsidP="00701E17">
            <w:pPr>
              <w:pageBreakBefore/>
              <w:spacing w:before="120" w:after="120" w:line="360" w:lineRule="auto"/>
              <w:ind w:left="1418" w:hanging="567"/>
              <w:rPr>
                <w:rFonts w:eastAsia="Calibri"/>
                <w:sz w:val="2"/>
                <w:szCs w:val="2"/>
              </w:rPr>
            </w:pPr>
          </w:p>
        </w:tc>
      </w:tr>
      <w:tr w:rsidR="00701E17" w:rsidRPr="00701E17" w:rsidTr="005D7606">
        <w:trPr>
          <w:gridAfter w:val="1"/>
          <w:wAfter w:w="76" w:type="dxa"/>
        </w:trPr>
        <w:tc>
          <w:tcPr>
            <w:tcW w:w="9778" w:type="dxa"/>
            <w:tcBorders>
              <w:top w:val="nil"/>
            </w:tcBorders>
          </w:tcPr>
          <w:p w:rsidR="00701E17" w:rsidRPr="00701E17" w:rsidRDefault="00701E17" w:rsidP="00701E17">
            <w:pPr>
              <w:spacing w:before="120" w:after="120" w:line="360" w:lineRule="auto"/>
              <w:ind w:left="1418" w:hanging="567"/>
              <w:rPr>
                <w:rFonts w:eastAsia="Calibri"/>
                <w:sz w:val="24"/>
              </w:rPr>
            </w:pPr>
            <w:r w:rsidRPr="00701E17">
              <w:rPr>
                <w:rFonts w:eastAsia="Calibri"/>
                <w:sz w:val="24"/>
              </w:rPr>
              <w:t>□</w:t>
            </w:r>
            <w:r w:rsidRPr="00701E17">
              <w:rPr>
                <w:rFonts w:eastAsia="Calibri"/>
                <w:sz w:val="24"/>
              </w:rPr>
              <w:tab/>
              <w:t>Organiseeritud või relvastatud röövimine</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Ebaseaduslik kauplemine kultuuriväärtustega, sealhulgas antiikesemete ja kunstiteostega</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Kelmus</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Räkit ja väljapressimine</w:t>
            </w:r>
          </w:p>
          <w:p w:rsidR="00701E17" w:rsidRPr="00701E17" w:rsidRDefault="00701E17" w:rsidP="00701E17">
            <w:pPr>
              <w:spacing w:before="120" w:after="120" w:line="360" w:lineRule="auto"/>
              <w:ind w:left="1417" w:hanging="567"/>
              <w:rPr>
                <w:rFonts w:eastAsia="Calibri"/>
                <w:sz w:val="24"/>
              </w:rPr>
            </w:pPr>
            <w:r w:rsidRPr="00701E17">
              <w:rPr>
                <w:rFonts w:eastAsia="Calibri"/>
                <w:sz w:val="24"/>
              </w:rPr>
              <w:t>□</w:t>
            </w:r>
            <w:r w:rsidRPr="00701E17">
              <w:rPr>
                <w:rFonts w:eastAsia="Calibri"/>
                <w:sz w:val="24"/>
              </w:rPr>
              <w:tab/>
              <w:t>Toodete võltsimine ja piraatkoopiate valmistamine</w:t>
            </w:r>
          </w:p>
          <w:p w:rsidR="00701E17" w:rsidRPr="00701E17" w:rsidRDefault="00701E17" w:rsidP="00701E17">
            <w:pPr>
              <w:spacing w:before="120" w:after="120" w:line="360" w:lineRule="auto"/>
              <w:ind w:left="1417" w:hanging="567"/>
              <w:rPr>
                <w:rFonts w:eastAsia="Calibri"/>
                <w:sz w:val="24"/>
                <w:lang w:val="de-DE"/>
              </w:rPr>
            </w:pPr>
            <w:r w:rsidRPr="00701E17">
              <w:rPr>
                <w:rFonts w:eastAsia="Calibri"/>
                <w:sz w:val="24"/>
                <w:lang w:val="de-DE"/>
              </w:rPr>
              <w:t>□</w:t>
            </w:r>
            <w:r w:rsidRPr="00701E17">
              <w:rPr>
                <w:rFonts w:eastAsia="Calibri"/>
                <w:sz w:val="24"/>
                <w:lang w:val="de-DE"/>
              </w:rPr>
              <w:tab/>
              <w:t>Haldusdokumentide võltsimine ja nendega kaubitsemine</w:t>
            </w:r>
          </w:p>
          <w:p w:rsidR="00701E17" w:rsidRPr="00701E17" w:rsidRDefault="00701E17" w:rsidP="00701E17">
            <w:pPr>
              <w:spacing w:before="120" w:after="120" w:line="360" w:lineRule="auto"/>
              <w:ind w:left="1417" w:hanging="567"/>
              <w:rPr>
                <w:rFonts w:eastAsia="Calibri"/>
                <w:sz w:val="24"/>
                <w:lang w:val="de-DE"/>
              </w:rPr>
            </w:pPr>
            <w:r w:rsidRPr="00701E17">
              <w:rPr>
                <w:rFonts w:eastAsia="Calibri"/>
                <w:sz w:val="24"/>
                <w:lang w:val="de-DE"/>
              </w:rPr>
              <w:t>□</w:t>
            </w:r>
            <w:r w:rsidRPr="00701E17">
              <w:rPr>
                <w:rFonts w:eastAsia="Calibri"/>
                <w:sz w:val="24"/>
                <w:lang w:val="de-DE"/>
              </w:rPr>
              <w:tab/>
              <w:t>Maksevahendi võltsimine</w:t>
            </w:r>
          </w:p>
          <w:p w:rsidR="00701E17" w:rsidRPr="00701E17" w:rsidRDefault="00701E17" w:rsidP="00701E17">
            <w:pPr>
              <w:spacing w:before="120" w:after="120" w:line="360" w:lineRule="auto"/>
              <w:ind w:left="1417" w:hanging="567"/>
              <w:rPr>
                <w:rFonts w:eastAsia="Calibri"/>
                <w:sz w:val="24"/>
                <w:lang w:val="de-DE"/>
              </w:rPr>
            </w:pPr>
            <w:r w:rsidRPr="00701E17">
              <w:rPr>
                <w:rFonts w:eastAsia="Calibri"/>
                <w:sz w:val="24"/>
                <w:lang w:val="de-DE"/>
              </w:rPr>
              <w:t>□</w:t>
            </w:r>
            <w:r w:rsidRPr="00701E17">
              <w:rPr>
                <w:rFonts w:eastAsia="Calibri"/>
                <w:sz w:val="24"/>
                <w:lang w:val="de-DE"/>
              </w:rPr>
              <w:tab/>
              <w:t>Ebaseaduslik kauplemine hormoonpreparaatide ja muude kasvukiirendajatega</w:t>
            </w:r>
          </w:p>
          <w:p w:rsidR="00701E17" w:rsidRPr="00701E17" w:rsidRDefault="00701E17" w:rsidP="00701E17">
            <w:pPr>
              <w:spacing w:before="120" w:after="120" w:line="360" w:lineRule="auto"/>
              <w:ind w:left="1417" w:hanging="567"/>
              <w:rPr>
                <w:rFonts w:eastAsia="Calibri"/>
                <w:sz w:val="24"/>
                <w:lang w:val="de-DE"/>
              </w:rPr>
            </w:pPr>
            <w:r w:rsidRPr="00701E17">
              <w:rPr>
                <w:rFonts w:eastAsia="Calibri"/>
                <w:sz w:val="24"/>
                <w:lang w:val="de-DE"/>
              </w:rPr>
              <w:t>□</w:t>
            </w:r>
            <w:r w:rsidRPr="00701E17">
              <w:rPr>
                <w:rFonts w:eastAsia="Calibri"/>
                <w:sz w:val="24"/>
                <w:lang w:val="de-DE"/>
              </w:rPr>
              <w:tab/>
              <w:t>Ebaseaduslik kauplemine tuumamaterjalide või radioaktiivsete ainetega</w:t>
            </w:r>
          </w:p>
          <w:p w:rsidR="00701E17" w:rsidRPr="00701E17" w:rsidRDefault="00701E17" w:rsidP="00701E17">
            <w:pPr>
              <w:spacing w:before="120" w:after="120" w:line="360" w:lineRule="auto"/>
              <w:ind w:left="1417" w:hanging="567"/>
              <w:rPr>
                <w:rFonts w:eastAsia="Calibri"/>
                <w:sz w:val="24"/>
                <w:lang w:val="de-DE"/>
              </w:rPr>
            </w:pPr>
            <w:r w:rsidRPr="00701E17">
              <w:rPr>
                <w:rFonts w:eastAsia="Calibri"/>
                <w:sz w:val="24"/>
                <w:lang w:val="de-DE"/>
              </w:rPr>
              <w:t>□</w:t>
            </w:r>
            <w:r w:rsidRPr="00701E17">
              <w:rPr>
                <w:rFonts w:eastAsia="Calibri"/>
                <w:sz w:val="24"/>
                <w:lang w:val="de-DE"/>
              </w:rPr>
              <w:tab/>
              <w:t>Varastatud sõidukitega kauplemine</w:t>
            </w:r>
          </w:p>
          <w:p w:rsidR="00701E17" w:rsidRPr="00701E17" w:rsidRDefault="00701E17" w:rsidP="00701E17">
            <w:pPr>
              <w:spacing w:before="120" w:after="120" w:line="360" w:lineRule="auto"/>
              <w:ind w:left="1417" w:hanging="567"/>
              <w:rPr>
                <w:rFonts w:eastAsia="Calibri"/>
                <w:sz w:val="24"/>
                <w:lang w:val="de-DE"/>
              </w:rPr>
            </w:pPr>
            <w:r w:rsidRPr="00701E17">
              <w:rPr>
                <w:rFonts w:eastAsia="Calibri"/>
                <w:sz w:val="24"/>
                <w:lang w:val="de-DE"/>
              </w:rPr>
              <w:t>□</w:t>
            </w:r>
            <w:r w:rsidRPr="00701E17">
              <w:rPr>
                <w:rFonts w:eastAsia="Calibri"/>
                <w:sz w:val="24"/>
                <w:lang w:val="de-DE"/>
              </w:rPr>
              <w:tab/>
              <w:t>Vägistamine</w:t>
            </w:r>
          </w:p>
          <w:p w:rsidR="00701E17" w:rsidRPr="00701E17" w:rsidRDefault="00701E17" w:rsidP="00701E17">
            <w:pPr>
              <w:spacing w:before="120" w:after="120" w:line="360" w:lineRule="auto"/>
              <w:ind w:left="1417" w:hanging="567"/>
              <w:rPr>
                <w:rFonts w:eastAsia="Calibri"/>
                <w:sz w:val="24"/>
                <w:lang w:val="de-DE"/>
              </w:rPr>
            </w:pPr>
            <w:r w:rsidRPr="00701E17">
              <w:rPr>
                <w:rFonts w:eastAsia="Calibri"/>
                <w:sz w:val="24"/>
                <w:lang w:val="de-DE"/>
              </w:rPr>
              <w:t>□</w:t>
            </w:r>
            <w:r w:rsidRPr="00701E17">
              <w:rPr>
                <w:rFonts w:eastAsia="Calibri"/>
                <w:sz w:val="24"/>
                <w:lang w:val="de-DE"/>
              </w:rPr>
              <w:tab/>
              <w:t>Süütamine</w:t>
            </w:r>
          </w:p>
          <w:p w:rsidR="00701E17" w:rsidRPr="00701E17" w:rsidRDefault="00701E17" w:rsidP="00701E17">
            <w:pPr>
              <w:spacing w:before="120" w:after="120" w:line="360" w:lineRule="auto"/>
              <w:ind w:left="1417" w:hanging="567"/>
              <w:rPr>
                <w:rFonts w:eastAsia="Calibri"/>
                <w:sz w:val="24"/>
                <w:lang w:val="de-DE"/>
              </w:rPr>
            </w:pPr>
            <w:r w:rsidRPr="00701E17">
              <w:rPr>
                <w:rFonts w:eastAsia="Calibri"/>
                <w:sz w:val="24"/>
                <w:lang w:val="de-DE"/>
              </w:rPr>
              <w:t>□</w:t>
            </w:r>
            <w:r w:rsidRPr="00701E17">
              <w:rPr>
                <w:rFonts w:eastAsia="Calibri"/>
                <w:sz w:val="24"/>
                <w:lang w:val="de-DE"/>
              </w:rPr>
              <w:tab/>
              <w:t>Rahvusvahelise Kriminaalkohtu pädevusse kuuluvad kuriteod</w:t>
            </w:r>
          </w:p>
          <w:p w:rsidR="00701E17" w:rsidRPr="00701E17" w:rsidRDefault="00701E17" w:rsidP="00701E17">
            <w:pPr>
              <w:spacing w:before="120" w:after="120" w:line="360" w:lineRule="auto"/>
              <w:ind w:left="1417" w:hanging="567"/>
              <w:rPr>
                <w:rFonts w:eastAsia="Calibri"/>
                <w:sz w:val="24"/>
                <w:lang w:val="de-DE"/>
              </w:rPr>
            </w:pPr>
            <w:r w:rsidRPr="00701E17">
              <w:rPr>
                <w:rFonts w:eastAsia="Calibri"/>
                <w:sz w:val="24"/>
                <w:lang w:val="de-DE"/>
              </w:rPr>
              <w:t>□</w:t>
            </w:r>
            <w:r w:rsidRPr="00701E17">
              <w:rPr>
                <w:rFonts w:eastAsia="Calibri"/>
                <w:sz w:val="24"/>
                <w:lang w:val="de-DE"/>
              </w:rPr>
              <w:tab/>
              <w:t>Õhusõiduki või laeva kaaperdamine</w:t>
            </w:r>
          </w:p>
          <w:p w:rsidR="00701E17" w:rsidRPr="00701E17" w:rsidRDefault="00701E17" w:rsidP="00701E17">
            <w:pPr>
              <w:spacing w:before="120" w:after="120" w:line="360" w:lineRule="auto"/>
              <w:ind w:left="1417" w:hanging="567"/>
              <w:rPr>
                <w:rFonts w:eastAsia="Calibri"/>
                <w:noProof/>
                <w:sz w:val="24"/>
                <w:szCs w:val="24"/>
                <w:lang w:val="de-DE"/>
              </w:rPr>
            </w:pPr>
            <w:r w:rsidRPr="00701E17">
              <w:rPr>
                <w:rFonts w:eastAsia="Calibri"/>
                <w:sz w:val="24"/>
                <w:lang w:val="de-DE"/>
              </w:rPr>
              <w:t>□</w:t>
            </w:r>
            <w:r w:rsidRPr="00701E17">
              <w:rPr>
                <w:rFonts w:eastAsia="Calibri"/>
                <w:sz w:val="24"/>
                <w:lang w:val="de-DE"/>
              </w:rPr>
              <w:tab/>
              <w:t>Sabotaaž</w:t>
            </w:r>
          </w:p>
        </w:tc>
      </w:tr>
      <w:tr w:rsidR="00701E17" w:rsidRPr="00701E17" w:rsidTr="005D7606">
        <w:tc>
          <w:tcPr>
            <w:tcW w:w="9854" w:type="dxa"/>
            <w:gridSpan w:val="2"/>
          </w:tcPr>
          <w:p w:rsidR="00701E17" w:rsidRPr="00701E17" w:rsidRDefault="00701E17" w:rsidP="00701E17">
            <w:pPr>
              <w:pageBreakBefore/>
              <w:tabs>
                <w:tab w:val="left" w:leader="dot" w:pos="8791"/>
              </w:tabs>
              <w:spacing w:before="120" w:after="120" w:line="360" w:lineRule="auto"/>
              <w:ind w:left="851" w:hanging="851"/>
              <w:rPr>
                <w:rFonts w:eastAsia="Calibri"/>
                <w:noProof/>
                <w:color w:val="191919"/>
                <w:sz w:val="24"/>
                <w:szCs w:val="24"/>
              </w:rPr>
            </w:pPr>
            <w:r w:rsidRPr="00701E17">
              <w:rPr>
                <w:sz w:val="24"/>
              </w:rPr>
              <w:lastRenderedPageBreak/>
              <w:t>4.</w:t>
            </w:r>
            <w:r w:rsidRPr="00701E17">
              <w:rPr>
                <w:sz w:val="24"/>
              </w:rPr>
              <w:tab/>
              <w:t>Muu asjakohane teave (nt vara ja kuriteo vaheline seos):</w:t>
            </w:r>
            <w:r w:rsidRPr="00701E17">
              <w:rPr>
                <w:sz w:val="24"/>
              </w:rPr>
              <w:br/>
            </w:r>
            <w:r w:rsidRPr="00701E17">
              <w:rPr>
                <w:rFonts w:eastAsia="Calibri"/>
                <w:noProof/>
                <w:color w:val="191919"/>
                <w:sz w:val="24"/>
                <w:szCs w:val="24"/>
              </w:rPr>
              <w:tab/>
            </w:r>
          </w:p>
        </w:tc>
      </w:tr>
      <w:tr w:rsidR="00701E17" w:rsidRPr="00701E17" w:rsidTr="005D7606">
        <w:tc>
          <w:tcPr>
            <w:tcW w:w="9854" w:type="dxa"/>
            <w:gridSpan w:val="2"/>
          </w:tcPr>
          <w:p w:rsidR="00701E17" w:rsidRPr="00701E17" w:rsidRDefault="00701E17" w:rsidP="00701E17">
            <w:pPr>
              <w:autoSpaceDE w:val="0"/>
              <w:autoSpaceDN w:val="0"/>
              <w:adjustRightInd w:val="0"/>
              <w:spacing w:before="120" w:after="120" w:line="360" w:lineRule="auto"/>
              <w:rPr>
                <w:rFonts w:eastAsia="Calibri"/>
                <w:sz w:val="24"/>
              </w:rPr>
            </w:pPr>
            <w:r w:rsidRPr="00701E17">
              <w:rPr>
                <w:rFonts w:eastAsia="Calibri"/>
                <w:sz w:val="24"/>
              </w:rPr>
              <w:t>G JAGU. Kui konfiskeerimistunnistus on edastatud rohkem kui ühele täitvale riigile, siis esitage järgmine teave</w:t>
            </w:r>
          </w:p>
          <w:p w:rsidR="00701E17" w:rsidRPr="00701E17" w:rsidRDefault="00701E17" w:rsidP="00701E17">
            <w:pPr>
              <w:tabs>
                <w:tab w:val="left" w:leader="dot" w:pos="8791"/>
              </w:tabs>
              <w:spacing w:before="120" w:after="120" w:line="360" w:lineRule="auto"/>
              <w:ind w:left="851" w:hanging="851"/>
              <w:rPr>
                <w:rFonts w:eastAsia="Calibri"/>
                <w:noProof/>
                <w:color w:val="191919"/>
                <w:sz w:val="24"/>
                <w:szCs w:val="24"/>
                <w:lang w:val="de-DE"/>
              </w:rPr>
            </w:pPr>
            <w:r w:rsidRPr="00701E17">
              <w:rPr>
                <w:rFonts w:eastAsia="Calibri"/>
                <w:sz w:val="24"/>
                <w:lang w:val="de-DE"/>
              </w:rPr>
              <w:t>1.</w:t>
            </w:r>
            <w:r w:rsidRPr="00701E17">
              <w:rPr>
                <w:rFonts w:eastAsia="Calibri"/>
                <w:sz w:val="24"/>
                <w:lang w:val="de-DE"/>
              </w:rPr>
              <w:tab/>
              <w:t>Konfiskeerimistunnistus on edastatud järgmis(t)ele teis(t)ele täitva(te)le riigile (riikidele) (riik ja asutus):</w:t>
            </w:r>
            <w:r w:rsidRPr="00701E17">
              <w:rPr>
                <w:rFonts w:eastAsia="Calibri"/>
                <w:sz w:val="24"/>
                <w:lang w:val="de-DE"/>
              </w:rPr>
              <w:br/>
            </w:r>
            <w:r w:rsidRPr="00701E17">
              <w:rPr>
                <w:rFonts w:eastAsia="Calibri"/>
                <w:noProof/>
                <w:color w:val="191919"/>
                <w:sz w:val="24"/>
                <w:szCs w:val="24"/>
                <w:lang w:val="de-DE"/>
              </w:rPr>
              <w:tab/>
            </w:r>
            <w:r w:rsidRPr="00701E17">
              <w:rPr>
                <w:rFonts w:eastAsia="Calibri"/>
                <w:noProof/>
                <w:color w:val="191919"/>
                <w:sz w:val="24"/>
                <w:szCs w:val="24"/>
                <w:lang w:val="de-DE"/>
              </w:rPr>
              <w:br/>
            </w:r>
            <w:r w:rsidRPr="00701E17">
              <w:rPr>
                <w:rFonts w:eastAsia="Calibri"/>
                <w:noProof/>
                <w:color w:val="191919"/>
                <w:sz w:val="24"/>
                <w:szCs w:val="24"/>
                <w:lang w:val="de-DE"/>
              </w:rPr>
              <w:tab/>
            </w:r>
          </w:p>
          <w:p w:rsidR="00701E17" w:rsidRPr="00701E17" w:rsidRDefault="00701E17" w:rsidP="00701E17">
            <w:pPr>
              <w:spacing w:before="120" w:after="120" w:line="360" w:lineRule="auto"/>
              <w:ind w:left="850" w:hanging="850"/>
              <w:rPr>
                <w:rFonts w:eastAsia="Calibri"/>
                <w:sz w:val="24"/>
                <w:lang w:val="de-DE"/>
              </w:rPr>
            </w:pPr>
            <w:r w:rsidRPr="00701E17">
              <w:rPr>
                <w:rFonts w:eastAsia="Calibri"/>
                <w:sz w:val="24"/>
                <w:lang w:val="de-DE"/>
              </w:rPr>
              <w:t>2.</w:t>
            </w:r>
            <w:r w:rsidRPr="00701E17">
              <w:rPr>
                <w:rFonts w:eastAsia="Calibri"/>
                <w:sz w:val="24"/>
                <w:lang w:val="de-DE"/>
              </w:rPr>
              <w:tab/>
              <w:t>Konfiskeerimistunnistus on edastatud rohkem kui ühele täitvale riigile järgmistel põhjustel:</w:t>
            </w:r>
          </w:p>
          <w:p w:rsidR="00701E17" w:rsidRPr="00701E17" w:rsidRDefault="00701E17" w:rsidP="00701E17">
            <w:pPr>
              <w:spacing w:before="120" w:after="120" w:line="360" w:lineRule="auto"/>
              <w:rPr>
                <w:rFonts w:eastAsia="Calibri"/>
                <w:sz w:val="24"/>
                <w:lang w:val="de-DE"/>
              </w:rPr>
            </w:pPr>
            <w:r w:rsidRPr="00701E17">
              <w:rPr>
                <w:rFonts w:eastAsia="Calibri"/>
                <w:sz w:val="24"/>
                <w:lang w:val="de-DE"/>
              </w:rPr>
              <w:t>Kui konfiskeerimisotsus puudutab konkreetset vara:</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sym w:font="Symbol" w:char="F090"/>
            </w:r>
            <w:r w:rsidRPr="00701E17">
              <w:rPr>
                <w:rFonts w:eastAsia="Calibri"/>
                <w:sz w:val="24"/>
              </w:rPr>
              <w:tab/>
              <w:t>otsusega hõlmatud vara asub arvatavalt erinevates täitvates riikides</w:t>
            </w:r>
          </w:p>
          <w:p w:rsidR="00701E17" w:rsidRPr="00701E17" w:rsidRDefault="00701E17" w:rsidP="00701E17">
            <w:pPr>
              <w:spacing w:before="120" w:after="120" w:line="360" w:lineRule="auto"/>
              <w:ind w:left="850" w:hanging="850"/>
              <w:rPr>
                <w:sz w:val="24"/>
              </w:rPr>
            </w:pPr>
            <w:r w:rsidRPr="00701E17">
              <w:rPr>
                <w:rFonts w:eastAsia="Calibri"/>
                <w:sz w:val="24"/>
              </w:rPr>
              <w:sym w:font="Symbol" w:char="F090"/>
            </w:r>
            <w:r w:rsidRPr="00701E17">
              <w:rPr>
                <w:rFonts w:eastAsia="Calibri"/>
                <w:sz w:val="24"/>
              </w:rPr>
              <w:tab/>
              <w:t>vara konfiskeerimiseks tuleb võtta meetmeid rohkem kui ühes täitvas riigis</w:t>
            </w:r>
          </w:p>
        </w:tc>
      </w:tr>
      <w:tr w:rsidR="00701E17" w:rsidRPr="00701E17" w:rsidTr="005D7606">
        <w:tc>
          <w:tcPr>
            <w:tcW w:w="9854" w:type="dxa"/>
            <w:gridSpan w:val="2"/>
          </w:tcPr>
          <w:p w:rsidR="00701E17" w:rsidRPr="00701E17" w:rsidRDefault="00701E17" w:rsidP="00701E17">
            <w:pPr>
              <w:pageBreakBefore/>
              <w:spacing w:before="120" w:after="120" w:line="360" w:lineRule="auto"/>
              <w:jc w:val="both"/>
              <w:rPr>
                <w:rFonts w:eastAsia="Calibri"/>
                <w:sz w:val="24"/>
              </w:rPr>
            </w:pPr>
            <w:r w:rsidRPr="00701E17">
              <w:rPr>
                <w:rFonts w:eastAsia="Calibri"/>
                <w:sz w:val="24"/>
              </w:rPr>
              <w:lastRenderedPageBreak/>
              <w:t>Kui konfiskeerimisotsus puudutab rahasummat:</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sym w:font="Symbol" w:char="F090"/>
            </w:r>
            <w:r w:rsidRPr="00701E17">
              <w:rPr>
                <w:rFonts w:eastAsia="Calibri"/>
                <w:sz w:val="24"/>
              </w:rPr>
              <w:tab/>
              <w:t>asjaomast vara ei ole arestitud määruse (EL) 2018/1805 alusel</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sym w:font="Symbol" w:char="F090"/>
            </w:r>
            <w:r w:rsidRPr="00701E17">
              <w:rPr>
                <w:rFonts w:eastAsia="Calibri"/>
                <w:sz w:val="24"/>
              </w:rPr>
              <w:tab/>
              <w:t>selle vara, mida võib konfiskeerida taotlevas riigis ja mis tahes täitvas riigis, eeldatavast väärtusest tõenäoliselt ei piisa kogu otsuses ette nähtud summa konfiskeerimiseks</w:t>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sym w:font="Symbol" w:char="F090"/>
            </w:r>
            <w:r w:rsidRPr="00701E17">
              <w:rPr>
                <w:rFonts w:eastAsia="Calibri"/>
                <w:sz w:val="24"/>
              </w:rPr>
              <w:tab/>
              <w:t>muu konkreetne vajadus:</w:t>
            </w:r>
            <w:r w:rsidRPr="00701E17">
              <w:rPr>
                <w:rFonts w:eastAsia="Calibri"/>
                <w:sz w:val="24"/>
              </w:rPr>
              <w:br/>
            </w:r>
            <w:r w:rsidRPr="00701E17">
              <w:rPr>
                <w:rFonts w:eastAsia="Calibri"/>
                <w:sz w:val="24"/>
              </w:rPr>
              <w:tab/>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3.</w:t>
            </w:r>
            <w:r w:rsidRPr="00701E17">
              <w:rPr>
                <w:rFonts w:eastAsia="Calibri"/>
                <w:sz w:val="24"/>
              </w:rPr>
              <w:tab/>
              <w:t>Vara väärtus igas täitvas riigis, kui see on teada:</w:t>
            </w:r>
            <w:r w:rsidRPr="00701E17">
              <w:rPr>
                <w:rFonts w:eastAsia="Calibri"/>
                <w:sz w:val="24"/>
              </w:rPr>
              <w:br/>
            </w:r>
            <w:r w:rsidRPr="00701E17">
              <w:rPr>
                <w:rFonts w:eastAsia="Calibri"/>
                <w:sz w:val="24"/>
              </w:rPr>
              <w:tab/>
            </w:r>
            <w:r w:rsidRPr="00701E17">
              <w:rPr>
                <w:rFonts w:eastAsia="Calibri"/>
                <w:sz w:val="24"/>
              </w:rPr>
              <w:br/>
            </w:r>
            <w:r w:rsidRPr="00701E17">
              <w:rPr>
                <w:rFonts w:eastAsia="Calibri"/>
                <w:sz w:val="24"/>
              </w:rPr>
              <w:tab/>
            </w:r>
          </w:p>
          <w:p w:rsidR="00701E17" w:rsidRPr="00701E17" w:rsidRDefault="00701E17" w:rsidP="00701E17">
            <w:pPr>
              <w:tabs>
                <w:tab w:val="left" w:leader="dot" w:pos="9554"/>
              </w:tabs>
              <w:spacing w:before="120" w:after="120" w:line="360" w:lineRule="auto"/>
              <w:ind w:left="851" w:hanging="851"/>
              <w:rPr>
                <w:rFonts w:eastAsia="Calibri"/>
                <w:noProof/>
                <w:sz w:val="24"/>
                <w:szCs w:val="24"/>
              </w:rPr>
            </w:pPr>
            <w:r w:rsidRPr="00701E17">
              <w:rPr>
                <w:rFonts w:eastAsia="Calibri"/>
                <w:sz w:val="24"/>
              </w:rPr>
              <w:t>4.</w:t>
            </w:r>
            <w:r w:rsidRPr="00701E17">
              <w:rPr>
                <w:rFonts w:eastAsia="Calibri"/>
                <w:sz w:val="24"/>
              </w:rPr>
              <w:tab/>
              <w:t>Kui konkreetse vara konfiskeerimiseks tuleb võtta meetmeid rohkem kui ühes täitvas riigis, siis esitage täitvas riigis võetavate meetmete kirjeldus:</w:t>
            </w:r>
            <w:r w:rsidRPr="00701E17">
              <w:rPr>
                <w:rFonts w:eastAsia="Calibri"/>
                <w:sz w:val="24"/>
              </w:rPr>
              <w:br/>
            </w:r>
            <w:r w:rsidRPr="00701E17">
              <w:rPr>
                <w:rFonts w:eastAsia="Calibri"/>
                <w:noProof/>
                <w:sz w:val="24"/>
                <w:szCs w:val="24"/>
              </w:rPr>
              <w:tab/>
            </w:r>
          </w:p>
        </w:tc>
      </w:tr>
      <w:tr w:rsidR="00701E17" w:rsidRPr="00701E17" w:rsidTr="005D7606">
        <w:tc>
          <w:tcPr>
            <w:tcW w:w="9854" w:type="dxa"/>
            <w:gridSpan w:val="2"/>
          </w:tcPr>
          <w:p w:rsidR="00701E17" w:rsidRPr="00701E17" w:rsidRDefault="00701E17" w:rsidP="00701E17">
            <w:pPr>
              <w:spacing w:before="120" w:after="120" w:line="360" w:lineRule="auto"/>
              <w:jc w:val="both"/>
              <w:rPr>
                <w:rFonts w:eastAsia="Calibri"/>
                <w:sz w:val="24"/>
              </w:rPr>
            </w:pPr>
            <w:r w:rsidRPr="00701E17">
              <w:rPr>
                <w:rFonts w:eastAsia="Calibri"/>
                <w:sz w:val="24"/>
              </w:rPr>
              <w:t>H JAGU. Konfiskeerimisotsuseni viinud toimingud</w:t>
            </w:r>
          </w:p>
          <w:p w:rsidR="00701E17" w:rsidRPr="00701E17" w:rsidRDefault="00701E17" w:rsidP="00701E17">
            <w:pPr>
              <w:spacing w:before="120" w:after="120" w:line="360" w:lineRule="auto"/>
              <w:jc w:val="both"/>
              <w:rPr>
                <w:rFonts w:eastAsia="Calibri"/>
                <w:sz w:val="24"/>
              </w:rPr>
            </w:pPr>
            <w:r w:rsidRPr="00701E17">
              <w:rPr>
                <w:rFonts w:eastAsia="Calibri"/>
                <w:sz w:val="24"/>
              </w:rPr>
              <w:t>Märkige, kas isik, kelle suhtes konfiskeerimisotsus tehti, ilmus isiklikult kohtulikule arutelule, mille tulemusel lõpliku süüdimõistmisega seotud konfiskeerimisotsus tehti.</w:t>
            </w:r>
          </w:p>
          <w:p w:rsidR="00701E17" w:rsidRPr="00701E17" w:rsidRDefault="00701E17" w:rsidP="00701E17">
            <w:pPr>
              <w:tabs>
                <w:tab w:val="left" w:pos="850"/>
              </w:tabs>
              <w:spacing w:before="120" w:after="120" w:line="360" w:lineRule="auto"/>
              <w:ind w:left="1417" w:hanging="1417"/>
              <w:rPr>
                <w:rFonts w:eastAsia="Calibri"/>
                <w:sz w:val="24"/>
                <w:lang w:val="de-DE"/>
              </w:rPr>
            </w:pPr>
            <w:r w:rsidRPr="00701E17">
              <w:rPr>
                <w:rFonts w:eastAsia="Calibri"/>
                <w:sz w:val="24"/>
                <w:lang w:val="de-DE"/>
              </w:rPr>
              <w:t>1.</w:t>
            </w:r>
            <w:r w:rsidRPr="00701E17">
              <w:rPr>
                <w:rFonts w:eastAsia="Calibri"/>
                <w:sz w:val="24"/>
                <w:lang w:val="de-DE"/>
              </w:rPr>
              <w:tab/>
              <w:t>□</w:t>
            </w:r>
            <w:r w:rsidRPr="00701E17">
              <w:rPr>
                <w:rFonts w:eastAsia="Calibri"/>
                <w:sz w:val="24"/>
                <w:lang w:val="de-DE"/>
              </w:rPr>
              <w:tab/>
              <w:t>Jah, isik ilmus isiklikult kohtulikule arutelule.</w:t>
            </w:r>
          </w:p>
          <w:p w:rsidR="00701E17" w:rsidRPr="00701E17" w:rsidRDefault="00701E17" w:rsidP="00701E17">
            <w:pPr>
              <w:tabs>
                <w:tab w:val="left" w:pos="850"/>
              </w:tabs>
              <w:spacing w:before="120" w:after="120" w:line="360" w:lineRule="auto"/>
              <w:ind w:left="1417" w:hanging="1417"/>
              <w:rPr>
                <w:rFonts w:eastAsia="Calibri"/>
                <w:sz w:val="24"/>
                <w:lang w:val="de-DE"/>
              </w:rPr>
            </w:pPr>
            <w:r w:rsidRPr="00701E17">
              <w:rPr>
                <w:rFonts w:eastAsia="Calibri"/>
                <w:sz w:val="24"/>
                <w:lang w:val="de-DE"/>
              </w:rPr>
              <w:t>2.</w:t>
            </w:r>
            <w:r w:rsidRPr="00701E17">
              <w:rPr>
                <w:rFonts w:eastAsia="Calibri"/>
                <w:sz w:val="24"/>
                <w:lang w:val="de-DE"/>
              </w:rPr>
              <w:tab/>
              <w:t>□</w:t>
            </w:r>
            <w:r w:rsidRPr="00701E17">
              <w:rPr>
                <w:rFonts w:eastAsia="Calibri"/>
                <w:sz w:val="24"/>
                <w:lang w:val="de-DE"/>
              </w:rPr>
              <w:tab/>
              <w:t>Ei, isik ei ilmunud isiklikult kohtulikule arutelule</w:t>
            </w:r>
          </w:p>
        </w:tc>
      </w:tr>
      <w:tr w:rsidR="00701E17" w:rsidRPr="00701E17" w:rsidTr="005D7606">
        <w:tc>
          <w:tcPr>
            <w:tcW w:w="9854" w:type="dxa"/>
            <w:gridSpan w:val="2"/>
          </w:tcPr>
          <w:p w:rsidR="00701E17" w:rsidRPr="00701E17" w:rsidRDefault="00701E17" w:rsidP="00701E17">
            <w:pPr>
              <w:pageBreakBefore/>
              <w:tabs>
                <w:tab w:val="left" w:pos="850"/>
              </w:tabs>
              <w:spacing w:before="120" w:after="120" w:line="360" w:lineRule="auto"/>
              <w:ind w:left="1418" w:hanging="1418"/>
              <w:rPr>
                <w:rFonts w:eastAsia="Calibri"/>
                <w:sz w:val="24"/>
                <w:lang w:val="de-DE"/>
              </w:rPr>
            </w:pPr>
            <w:r w:rsidRPr="00701E17">
              <w:rPr>
                <w:rFonts w:eastAsia="Calibri"/>
                <w:sz w:val="24"/>
                <w:lang w:val="de-DE"/>
              </w:rPr>
              <w:lastRenderedPageBreak/>
              <w:t>3.</w:t>
            </w:r>
            <w:r w:rsidRPr="00701E17">
              <w:rPr>
                <w:rFonts w:eastAsia="Calibri"/>
                <w:sz w:val="24"/>
                <w:lang w:val="de-DE"/>
              </w:rPr>
              <w:tab/>
              <w:t>□</w:t>
            </w:r>
            <w:r w:rsidRPr="00701E17">
              <w:rPr>
                <w:rFonts w:eastAsia="Calibri"/>
                <w:sz w:val="24"/>
                <w:lang w:val="de-DE"/>
              </w:rPr>
              <w:tab/>
              <w:t>Ei, vastavalt riigisisestele menetlusnormidele kohtulikku arutelu ei toimunud.</w:t>
            </w:r>
          </w:p>
          <w:p w:rsidR="00701E17" w:rsidRPr="00701E17" w:rsidRDefault="00701E17" w:rsidP="00701E17">
            <w:pPr>
              <w:spacing w:before="120" w:after="120" w:line="360" w:lineRule="auto"/>
              <w:ind w:left="850" w:hanging="850"/>
              <w:rPr>
                <w:rFonts w:eastAsia="Calibri"/>
                <w:sz w:val="24"/>
                <w:lang w:val="de-DE"/>
              </w:rPr>
            </w:pPr>
            <w:r w:rsidRPr="00701E17">
              <w:rPr>
                <w:rFonts w:eastAsia="Calibri"/>
                <w:sz w:val="24"/>
                <w:lang w:val="de-DE"/>
              </w:rPr>
              <w:t>4.</w:t>
            </w:r>
            <w:r w:rsidRPr="00701E17">
              <w:rPr>
                <w:rFonts w:eastAsia="Calibri"/>
                <w:sz w:val="24"/>
                <w:lang w:val="de-DE"/>
              </w:rPr>
              <w:tab/>
              <w:t>Kui tegite risti punktis 2 olevasse ruutu, siis kinnitage ühte järgmisest:</w:t>
            </w:r>
          </w:p>
          <w:p w:rsidR="00701E17" w:rsidRPr="00701E17" w:rsidRDefault="00701E17" w:rsidP="00701E17">
            <w:pPr>
              <w:tabs>
                <w:tab w:val="left" w:pos="1417"/>
              </w:tabs>
              <w:spacing w:before="120" w:after="120" w:line="360" w:lineRule="auto"/>
              <w:ind w:left="1984" w:hanging="1134"/>
              <w:rPr>
                <w:rFonts w:eastAsia="Calibri"/>
                <w:sz w:val="24"/>
                <w:lang w:val="de-DE"/>
              </w:rPr>
            </w:pPr>
            <w:r w:rsidRPr="00701E17">
              <w:rPr>
                <w:rFonts w:eastAsia="Calibri"/>
                <w:sz w:val="24"/>
                <w:lang w:val="de-DE"/>
              </w:rPr>
              <w:t>4.1a.</w:t>
            </w:r>
            <w:r w:rsidRPr="00701E17">
              <w:rPr>
                <w:rFonts w:eastAsia="Calibri"/>
                <w:sz w:val="24"/>
                <w:lang w:val="de-DE"/>
              </w:rPr>
              <w:tab/>
              <w:t>□</w:t>
            </w:r>
            <w:r w:rsidRPr="00701E17">
              <w:rPr>
                <w:rFonts w:eastAsia="Calibri"/>
                <w:sz w:val="24"/>
                <w:lang w:val="de-DE"/>
              </w:rPr>
              <w:tab/>
              <w:t>isikule esitati … (päev/kuu/aasta) isiklikult kohtukutse ning seega teavitati teda sellest, millal ja kus toimub kohtulik arutelu, mille tulemusel konfiskeerimisotsus tehti, ja teda teavitati sellest, et konfiskeerimisotsuse võib teha ka siis, kui ta ei ilmu kohtulikule arutelule,</w:t>
            </w:r>
          </w:p>
          <w:p w:rsidR="00701E17" w:rsidRPr="00701E17" w:rsidRDefault="00701E17" w:rsidP="00701E17">
            <w:pPr>
              <w:spacing w:before="120" w:after="120" w:line="360" w:lineRule="auto"/>
              <w:ind w:left="850"/>
              <w:rPr>
                <w:rFonts w:eastAsia="Calibri"/>
                <w:sz w:val="24"/>
                <w:lang w:val="de-DE"/>
              </w:rPr>
            </w:pPr>
            <w:r w:rsidRPr="00701E17">
              <w:rPr>
                <w:rFonts w:eastAsia="Calibri"/>
                <w:sz w:val="24"/>
                <w:lang w:val="de-DE"/>
              </w:rPr>
              <w:t>VÕI</w:t>
            </w:r>
          </w:p>
          <w:p w:rsidR="00701E17" w:rsidRPr="00701E17" w:rsidRDefault="00701E17" w:rsidP="00701E17">
            <w:pPr>
              <w:tabs>
                <w:tab w:val="left" w:pos="1417"/>
              </w:tabs>
              <w:spacing w:before="120" w:after="120" w:line="360" w:lineRule="auto"/>
              <w:ind w:left="1984" w:hanging="1134"/>
              <w:rPr>
                <w:rFonts w:eastAsia="Calibri"/>
                <w:sz w:val="24"/>
                <w:lang w:val="de-DE"/>
              </w:rPr>
            </w:pPr>
            <w:r w:rsidRPr="00701E17">
              <w:rPr>
                <w:rFonts w:eastAsia="Calibri"/>
                <w:sz w:val="24"/>
                <w:lang w:val="de-DE"/>
              </w:rPr>
              <w:t>4.1b.</w:t>
            </w:r>
            <w:r w:rsidRPr="00701E17">
              <w:rPr>
                <w:rFonts w:eastAsia="Calibri"/>
                <w:sz w:val="24"/>
                <w:lang w:val="de-DE"/>
              </w:rPr>
              <w:tab/>
              <w:t>□</w:t>
            </w:r>
            <w:r w:rsidRPr="00701E17">
              <w:rPr>
                <w:rFonts w:eastAsia="Calibri"/>
                <w:sz w:val="24"/>
                <w:lang w:val="de-DE"/>
              </w:rPr>
              <w:tab/>
              <w:t>isikule ei antud kohtukutset üle isiklikult, ent ta sai muul viisil ametliku teabe selle kohta, millal ja kus toimub kohtulik arutelu, mille tulemusel asjaomane konfiskeerimisotsus tehti, ja sellisel viisil, et ühemõtteliselt tehti kindlaks, et ta oli kavandatud kohtulikust arutelust teadlik, ning teda teavitati sellest, et konfiskeerimisotsuse võib teha ka siis, kui ta ei ilmu kohtulikule arutelule,</w:t>
            </w:r>
          </w:p>
          <w:p w:rsidR="00701E17" w:rsidRPr="00701E17" w:rsidRDefault="00701E17" w:rsidP="00701E17">
            <w:pPr>
              <w:spacing w:before="120" w:after="120" w:line="360" w:lineRule="auto"/>
              <w:ind w:left="850"/>
              <w:rPr>
                <w:rFonts w:eastAsia="Calibri"/>
                <w:sz w:val="24"/>
                <w:lang w:val="de-DE"/>
              </w:rPr>
            </w:pPr>
            <w:r w:rsidRPr="00701E17">
              <w:rPr>
                <w:rFonts w:eastAsia="Calibri"/>
                <w:sz w:val="24"/>
                <w:lang w:val="de-DE"/>
              </w:rPr>
              <w:t>VÕI</w:t>
            </w:r>
          </w:p>
          <w:p w:rsidR="00701E17" w:rsidRPr="00701E17" w:rsidRDefault="00701E17" w:rsidP="00701E17">
            <w:pPr>
              <w:tabs>
                <w:tab w:val="left" w:pos="1417"/>
              </w:tabs>
              <w:spacing w:before="120" w:after="120" w:line="360" w:lineRule="auto"/>
              <w:ind w:left="1984" w:hanging="1134"/>
              <w:rPr>
                <w:rFonts w:eastAsia="Calibri"/>
                <w:sz w:val="24"/>
                <w:lang w:val="de-DE"/>
              </w:rPr>
            </w:pPr>
            <w:r w:rsidRPr="00701E17">
              <w:rPr>
                <w:rFonts w:eastAsia="Calibri"/>
                <w:sz w:val="24"/>
                <w:lang w:val="de-DE"/>
              </w:rPr>
              <w:t>4.2.</w:t>
            </w:r>
            <w:r w:rsidRPr="00701E17">
              <w:rPr>
                <w:rFonts w:eastAsia="Calibri"/>
                <w:sz w:val="24"/>
                <w:lang w:val="de-DE"/>
              </w:rPr>
              <w:tab/>
              <w:t>□</w:t>
            </w:r>
            <w:r w:rsidRPr="00701E17">
              <w:rPr>
                <w:rFonts w:eastAsia="Calibri"/>
                <w:sz w:val="24"/>
                <w:lang w:val="de-DE"/>
              </w:rPr>
              <w:tab/>
              <w:t>asjaomane isik, olles kavandatud kohtulikust arutelust teadlik, on andnud volitused enda kohtulikul arutelul kaitsmiseks asjaomase isiku või riigi poolt määratud kaitsjale, kes teda kohtulikul arutelul ka tegelikult kaitses,</w:t>
            </w:r>
          </w:p>
        </w:tc>
      </w:tr>
      <w:tr w:rsidR="00701E17" w:rsidRPr="00701E17" w:rsidTr="005D7606">
        <w:tc>
          <w:tcPr>
            <w:tcW w:w="9854" w:type="dxa"/>
            <w:gridSpan w:val="2"/>
          </w:tcPr>
          <w:p w:rsidR="00701E17" w:rsidRPr="00701E17" w:rsidRDefault="00701E17" w:rsidP="00701E17">
            <w:pPr>
              <w:pageBreakBefore/>
              <w:spacing w:before="120" w:after="120" w:line="360" w:lineRule="auto"/>
              <w:ind w:left="851"/>
              <w:rPr>
                <w:rFonts w:eastAsia="Calibri"/>
                <w:sz w:val="24"/>
                <w:lang w:val="de-DE"/>
              </w:rPr>
            </w:pPr>
            <w:r w:rsidRPr="00701E17">
              <w:rPr>
                <w:rFonts w:eastAsia="Calibri"/>
                <w:sz w:val="24"/>
                <w:lang w:val="de-DE"/>
              </w:rPr>
              <w:lastRenderedPageBreak/>
              <w:t>VÕI</w:t>
            </w:r>
          </w:p>
          <w:p w:rsidR="00701E17" w:rsidRPr="00701E17" w:rsidRDefault="00701E17" w:rsidP="00701E17">
            <w:pPr>
              <w:tabs>
                <w:tab w:val="left" w:pos="1417"/>
              </w:tabs>
              <w:spacing w:before="120" w:after="120" w:line="360" w:lineRule="auto"/>
              <w:ind w:left="1984" w:hanging="1134"/>
              <w:rPr>
                <w:rFonts w:eastAsia="Calibri"/>
                <w:sz w:val="24"/>
                <w:lang w:val="de-DE"/>
              </w:rPr>
            </w:pPr>
            <w:r w:rsidRPr="00701E17">
              <w:rPr>
                <w:rFonts w:eastAsia="Calibri"/>
                <w:sz w:val="24"/>
                <w:lang w:val="de-DE"/>
              </w:rPr>
              <w:t>4.3.</w:t>
            </w:r>
            <w:r w:rsidRPr="00701E17">
              <w:rPr>
                <w:rFonts w:eastAsia="Calibri"/>
                <w:sz w:val="24"/>
                <w:lang w:val="de-DE"/>
              </w:rPr>
              <w:tab/>
              <w:t>□</w:t>
            </w:r>
            <w:r w:rsidRPr="00701E17">
              <w:rPr>
                <w:rFonts w:eastAsia="Calibri"/>
                <w:sz w:val="24"/>
                <w:lang w:val="de-DE"/>
              </w:rPr>
              <w:tab/>
              <w:t>asjaomasele isikule anti konfiskeerimisotsus kätte … (päev/kuu/aasta) ning teda teavitati sõnaselgelt õigusest taotleda asja uuesti läbivaatamist või otsus edasi kaevata ning tema õigusest osaleda sellel kohtulikul arutelul, mis võimaldab asja, sealhulgas uue tõendusmaterjali sisuliselt uuesti läbi vaadata ja mille tulemuseks võib olla esialgse konfiskeerimisotsuse tühistamine, ning</w:t>
            </w:r>
          </w:p>
          <w:p w:rsidR="00701E17" w:rsidRPr="00701E17" w:rsidRDefault="00701E17" w:rsidP="00701E17">
            <w:pPr>
              <w:spacing w:before="120" w:after="120" w:line="360" w:lineRule="auto"/>
              <w:ind w:left="1984" w:hanging="567"/>
              <w:rPr>
                <w:rFonts w:eastAsia="Calibri"/>
                <w:sz w:val="24"/>
                <w:lang w:val="de-DE"/>
              </w:rPr>
            </w:pPr>
            <w:r w:rsidRPr="00701E17">
              <w:rPr>
                <w:rFonts w:eastAsia="Calibri"/>
                <w:sz w:val="24"/>
                <w:lang w:val="de-DE"/>
              </w:rPr>
              <w:t>□</w:t>
            </w:r>
            <w:r w:rsidRPr="00701E17">
              <w:rPr>
                <w:rFonts w:eastAsia="Calibri"/>
                <w:sz w:val="24"/>
                <w:lang w:val="de-DE"/>
              </w:rPr>
              <w:tab/>
              <w:t>asjaomane isik teatas sõnaselgelt, et ta ei vaidlusta konfiskeerimisotsust,</w:t>
            </w:r>
          </w:p>
          <w:p w:rsidR="00701E17" w:rsidRPr="00701E17" w:rsidRDefault="00701E17" w:rsidP="00701E17">
            <w:pPr>
              <w:spacing w:before="120" w:after="120" w:line="360" w:lineRule="auto"/>
              <w:ind w:left="1417"/>
              <w:rPr>
                <w:rFonts w:eastAsia="Calibri"/>
                <w:sz w:val="24"/>
                <w:lang w:val="de-DE"/>
              </w:rPr>
            </w:pPr>
            <w:r w:rsidRPr="00701E17">
              <w:rPr>
                <w:rFonts w:eastAsia="Calibri"/>
                <w:sz w:val="24"/>
                <w:lang w:val="de-DE"/>
              </w:rPr>
              <w:t>VÕI</w:t>
            </w:r>
          </w:p>
          <w:p w:rsidR="00701E17" w:rsidRPr="00701E17" w:rsidRDefault="00701E17" w:rsidP="00701E17">
            <w:pPr>
              <w:spacing w:before="120" w:after="120" w:line="360" w:lineRule="auto"/>
              <w:ind w:left="1984" w:hanging="567"/>
              <w:rPr>
                <w:rFonts w:eastAsia="Calibri"/>
                <w:sz w:val="24"/>
                <w:lang w:val="de-DE"/>
              </w:rPr>
            </w:pPr>
            <w:r w:rsidRPr="00701E17">
              <w:rPr>
                <w:rFonts w:eastAsia="Calibri"/>
                <w:sz w:val="24"/>
                <w:lang w:val="de-DE"/>
              </w:rPr>
              <w:t>□</w:t>
            </w:r>
            <w:r w:rsidRPr="00701E17">
              <w:rPr>
                <w:rFonts w:eastAsia="Calibri"/>
                <w:sz w:val="24"/>
                <w:lang w:val="de-DE"/>
              </w:rPr>
              <w:tab/>
              <w:t>asjaomane isik ei taotlenud asja uuesti läbivaatamist ega kaevanud otsust edasi kindlaksmääratud tähtaja jooksul.</w:t>
            </w:r>
          </w:p>
          <w:p w:rsidR="00701E17" w:rsidRPr="00701E17" w:rsidRDefault="00701E17" w:rsidP="00701E17">
            <w:pPr>
              <w:spacing w:before="120" w:after="120" w:line="360" w:lineRule="auto"/>
              <w:ind w:left="850" w:hanging="850"/>
              <w:rPr>
                <w:rFonts w:eastAsia="Calibri"/>
                <w:sz w:val="24"/>
                <w:szCs w:val="24"/>
                <w:lang w:val="de-DE"/>
              </w:rPr>
            </w:pPr>
            <w:r w:rsidRPr="00701E17">
              <w:rPr>
                <w:rFonts w:eastAsia="Calibri"/>
                <w:sz w:val="24"/>
                <w:lang w:val="de-DE"/>
              </w:rPr>
              <w:t>5.</w:t>
            </w:r>
            <w:r w:rsidRPr="00701E17">
              <w:rPr>
                <w:rFonts w:eastAsia="Calibri"/>
                <w:sz w:val="24"/>
                <w:lang w:val="de-DE"/>
              </w:rPr>
              <w:tab/>
              <w:t>Kui tegite risti punkti 4.1b, 4.2 või 4.3 juures olevasse ruutu, siis esitage teave selle kohta, kuidas asjaomane tingimus on täidetud:……………………………………………...………</w:t>
            </w:r>
          </w:p>
        </w:tc>
      </w:tr>
      <w:tr w:rsidR="00701E17" w:rsidRPr="00701E17" w:rsidTr="005D7606">
        <w:tc>
          <w:tcPr>
            <w:tcW w:w="9854" w:type="dxa"/>
            <w:gridSpan w:val="2"/>
          </w:tcPr>
          <w:p w:rsidR="00701E17" w:rsidRPr="00701E17" w:rsidRDefault="00701E17" w:rsidP="00701E17">
            <w:pPr>
              <w:spacing w:before="120" w:after="120" w:line="360" w:lineRule="auto"/>
              <w:rPr>
                <w:rFonts w:eastAsia="Calibri"/>
                <w:sz w:val="24"/>
                <w:lang w:val="de-DE"/>
              </w:rPr>
            </w:pPr>
            <w:r w:rsidRPr="00701E17">
              <w:rPr>
                <w:rFonts w:eastAsia="Calibri"/>
                <w:sz w:val="24"/>
                <w:lang w:val="de-DE"/>
              </w:rPr>
              <w:t>I JAGU. Alternatiivsed meetmed, sealhulgas vabadusekaotuslikud karistused</w:t>
            </w:r>
          </w:p>
          <w:p w:rsidR="00701E17" w:rsidRPr="00701E17" w:rsidRDefault="00701E17" w:rsidP="00701E17">
            <w:pPr>
              <w:spacing w:before="120" w:after="120" w:line="360" w:lineRule="auto"/>
              <w:ind w:left="850" w:hanging="850"/>
              <w:rPr>
                <w:rFonts w:eastAsia="Calibri"/>
                <w:sz w:val="24"/>
                <w:lang w:val="de-DE"/>
              </w:rPr>
            </w:pPr>
            <w:r w:rsidRPr="00701E17">
              <w:rPr>
                <w:rFonts w:eastAsia="Calibri"/>
                <w:sz w:val="24"/>
                <w:lang w:val="de-DE"/>
              </w:rPr>
              <w:t>1.</w:t>
            </w:r>
            <w:r w:rsidRPr="00701E17">
              <w:rPr>
                <w:rFonts w:eastAsia="Calibri"/>
                <w:sz w:val="24"/>
                <w:lang w:val="de-DE"/>
              </w:rPr>
              <w:tab/>
              <w:t>Märkige, kas taotlev riik lubab täitval riigil kohaldada alternatiivseid meetmeid juhul, kui konfiskeerimisotsust ei ole võimalik täielikult või osaliselt täita:</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t>□</w:t>
            </w:r>
            <w:r w:rsidRPr="00701E17">
              <w:rPr>
                <w:rFonts w:eastAsia="Calibri"/>
                <w:sz w:val="24"/>
              </w:rPr>
              <w:tab/>
              <w:t>jah</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t>□</w:t>
            </w:r>
            <w:r w:rsidRPr="00701E17">
              <w:rPr>
                <w:rFonts w:eastAsia="Calibri"/>
                <w:sz w:val="24"/>
              </w:rPr>
              <w:tab/>
              <w:t>ei</w:t>
            </w:r>
          </w:p>
        </w:tc>
      </w:tr>
      <w:tr w:rsidR="00701E17" w:rsidRPr="00701E17" w:rsidTr="005D7606">
        <w:trPr>
          <w:gridAfter w:val="1"/>
          <w:wAfter w:w="77" w:type="dxa"/>
        </w:trPr>
        <w:tc>
          <w:tcPr>
            <w:tcW w:w="9777" w:type="dxa"/>
          </w:tcPr>
          <w:p w:rsidR="00701E17" w:rsidRPr="00701E17" w:rsidRDefault="00701E17" w:rsidP="00701E17">
            <w:pPr>
              <w:pageBreakBefore/>
              <w:spacing w:before="120" w:after="120" w:line="360" w:lineRule="auto"/>
              <w:rPr>
                <w:rFonts w:eastAsia="Calibri"/>
                <w:sz w:val="24"/>
                <w:lang w:val="de-DE"/>
              </w:rPr>
            </w:pPr>
            <w:r w:rsidRPr="00701E17">
              <w:rPr>
                <w:rFonts w:eastAsia="Calibri"/>
                <w:sz w:val="24"/>
                <w:lang w:val="de-DE"/>
              </w:rPr>
              <w:lastRenderedPageBreak/>
              <w:t>2.</w:t>
            </w:r>
            <w:r w:rsidRPr="00701E17">
              <w:rPr>
                <w:rFonts w:eastAsia="Calibri"/>
                <w:sz w:val="24"/>
                <w:lang w:val="de-DE"/>
              </w:rPr>
              <w:tab/>
              <w:t>Kui jah, siis märkige ja täpsustage, milliseid meetmeid võib võtta:</w:t>
            </w:r>
          </w:p>
          <w:p w:rsidR="00701E17" w:rsidRPr="00701E17" w:rsidRDefault="00701E17" w:rsidP="00701E17">
            <w:pPr>
              <w:tabs>
                <w:tab w:val="left" w:leader="dot" w:pos="9554"/>
              </w:tabs>
              <w:spacing w:before="120" w:after="120" w:line="360" w:lineRule="auto"/>
              <w:ind w:left="851" w:hanging="851"/>
              <w:rPr>
                <w:sz w:val="24"/>
                <w:lang w:val="de-DE"/>
              </w:rPr>
            </w:pPr>
            <w:r w:rsidRPr="00701E17">
              <w:rPr>
                <w:sz w:val="24"/>
                <w:lang w:val="de-DE"/>
              </w:rPr>
              <w:t>□</w:t>
            </w:r>
            <w:r w:rsidRPr="00701E17">
              <w:rPr>
                <w:sz w:val="24"/>
                <w:lang w:val="de-DE"/>
              </w:rPr>
              <w:tab/>
              <w:t xml:space="preserve">vabadusekaotus (maksimummäär): </w:t>
            </w:r>
            <w:r w:rsidRPr="00701E17">
              <w:rPr>
                <w:sz w:val="24"/>
                <w:lang w:val="de-DE"/>
              </w:rPr>
              <w:br/>
            </w:r>
            <w:r w:rsidRPr="00701E17">
              <w:rPr>
                <w:sz w:val="24"/>
                <w:lang w:val="de-DE"/>
              </w:rPr>
              <w:tab/>
            </w:r>
          </w:p>
          <w:p w:rsidR="00701E17" w:rsidRPr="00701E17" w:rsidRDefault="00701E17" w:rsidP="00701E17">
            <w:pPr>
              <w:tabs>
                <w:tab w:val="left" w:leader="dot" w:pos="9554"/>
              </w:tabs>
              <w:spacing w:before="120" w:after="120" w:line="360" w:lineRule="auto"/>
              <w:ind w:left="851" w:hanging="851"/>
              <w:rPr>
                <w:sz w:val="24"/>
                <w:lang w:val="de-DE"/>
              </w:rPr>
            </w:pPr>
            <w:r w:rsidRPr="00701E17">
              <w:rPr>
                <w:sz w:val="24"/>
                <w:lang w:val="de-DE"/>
              </w:rPr>
              <w:t>□</w:t>
            </w:r>
            <w:r w:rsidRPr="00701E17">
              <w:rPr>
                <w:sz w:val="24"/>
                <w:lang w:val="de-DE"/>
              </w:rPr>
              <w:tab/>
              <w:t>üldkasulik töö (või sellega samaväärne) (maksimaalne kestus):</w:t>
            </w:r>
            <w:r w:rsidRPr="00701E17">
              <w:rPr>
                <w:sz w:val="24"/>
                <w:lang w:val="de-DE"/>
              </w:rPr>
              <w:br/>
            </w:r>
            <w:r w:rsidRPr="00701E17">
              <w:rPr>
                <w:sz w:val="24"/>
                <w:lang w:val="de-DE"/>
              </w:rPr>
              <w:tab/>
            </w:r>
          </w:p>
          <w:p w:rsidR="00701E17" w:rsidRPr="00701E17" w:rsidRDefault="00701E17" w:rsidP="00701E17">
            <w:pPr>
              <w:tabs>
                <w:tab w:val="left" w:leader="dot" w:pos="9554"/>
              </w:tabs>
              <w:spacing w:before="120" w:after="120" w:line="360" w:lineRule="auto"/>
              <w:ind w:left="851" w:hanging="851"/>
              <w:rPr>
                <w:sz w:val="24"/>
              </w:rPr>
            </w:pPr>
            <w:r w:rsidRPr="00701E17">
              <w:rPr>
                <w:sz w:val="24"/>
              </w:rPr>
              <w:t>□</w:t>
            </w:r>
            <w:r w:rsidRPr="00701E17">
              <w:rPr>
                <w:sz w:val="24"/>
              </w:rPr>
              <w:tab/>
              <w:t>muud meetmed (kirjeldus):</w:t>
            </w:r>
            <w:r w:rsidRPr="00701E17">
              <w:rPr>
                <w:sz w:val="24"/>
              </w:rPr>
              <w:br/>
            </w:r>
            <w:r w:rsidRPr="00701E17">
              <w:rPr>
                <w:sz w:val="24"/>
              </w:rPr>
              <w:tab/>
            </w:r>
          </w:p>
        </w:tc>
      </w:tr>
      <w:tr w:rsidR="00701E17" w:rsidRPr="00701E17" w:rsidTr="005D7606">
        <w:trPr>
          <w:gridAfter w:val="1"/>
          <w:wAfter w:w="77" w:type="dxa"/>
        </w:trPr>
        <w:tc>
          <w:tcPr>
            <w:tcW w:w="9777" w:type="dxa"/>
          </w:tcPr>
          <w:p w:rsidR="00701E17" w:rsidRPr="00701E17" w:rsidRDefault="00701E17" w:rsidP="00701E17">
            <w:pPr>
              <w:spacing w:before="120" w:after="120" w:line="360" w:lineRule="auto"/>
              <w:rPr>
                <w:rFonts w:eastAsia="Calibri"/>
                <w:sz w:val="24"/>
              </w:rPr>
            </w:pPr>
            <w:r w:rsidRPr="00701E17">
              <w:rPr>
                <w:rFonts w:eastAsia="Calibri"/>
                <w:sz w:val="24"/>
              </w:rPr>
              <w:t>J JAGU. Otsus kannatanule vara tagastada või hüvitada</w:t>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t>1.</w:t>
            </w:r>
            <w:r w:rsidRPr="00701E17">
              <w:rPr>
                <w:rFonts w:eastAsia="Calibri"/>
                <w:sz w:val="24"/>
              </w:rPr>
              <w:tab/>
              <w:t>Märkige, kui see on asjakohane:</w:t>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w:t>
            </w:r>
            <w:r w:rsidRPr="00701E17">
              <w:rPr>
                <w:rFonts w:eastAsia="Calibri"/>
                <w:sz w:val="24"/>
              </w:rPr>
              <w:tab/>
              <w:t xml:space="preserve">taotlev asutus või taotleva riigi muu pädev asutus on teinud otsuse kannatanule hüvitada või tagastada järgmine rahasumma: </w:t>
            </w:r>
            <w:r w:rsidRPr="00701E17">
              <w:rPr>
                <w:rFonts w:eastAsia="Calibri"/>
                <w:sz w:val="24"/>
              </w:rPr>
              <w:br/>
            </w:r>
            <w:r w:rsidRPr="00701E17">
              <w:rPr>
                <w:rFonts w:eastAsia="Calibri"/>
                <w:sz w:val="24"/>
              </w:rPr>
              <w:tab/>
            </w:r>
          </w:p>
          <w:p w:rsidR="00701E17" w:rsidRPr="00701E17" w:rsidRDefault="00701E17" w:rsidP="00701E17">
            <w:pPr>
              <w:tabs>
                <w:tab w:val="left" w:leader="dot" w:pos="9554"/>
              </w:tabs>
              <w:spacing w:before="120" w:after="120" w:line="360" w:lineRule="auto"/>
              <w:ind w:left="851" w:hanging="851"/>
              <w:rPr>
                <w:rFonts w:eastAsia="Calibri"/>
                <w:sz w:val="24"/>
              </w:rPr>
            </w:pPr>
            <w:r w:rsidRPr="00701E17">
              <w:rPr>
                <w:rFonts w:eastAsia="Calibri"/>
                <w:sz w:val="24"/>
              </w:rPr>
              <w:t>□</w:t>
            </w:r>
            <w:r w:rsidRPr="00701E17">
              <w:rPr>
                <w:rFonts w:eastAsia="Calibri"/>
                <w:sz w:val="24"/>
              </w:rPr>
              <w:tab/>
              <w:t xml:space="preserve">taotlev asutus või taotleva riigi muu pädev asutus on teinud otsuse tagastada kannatanule järgmine mitterahaline vara: </w:t>
            </w:r>
            <w:r w:rsidRPr="00701E17">
              <w:rPr>
                <w:rFonts w:eastAsia="Calibri"/>
                <w:sz w:val="24"/>
              </w:rPr>
              <w:br/>
            </w:r>
            <w:r w:rsidRPr="00701E17">
              <w:rPr>
                <w:rFonts w:eastAsia="Calibri"/>
                <w:sz w:val="24"/>
              </w:rPr>
              <w:tab/>
            </w:r>
          </w:p>
          <w:p w:rsidR="00701E17" w:rsidRPr="00701E17" w:rsidRDefault="00701E17" w:rsidP="00701E17">
            <w:pPr>
              <w:spacing w:before="120" w:after="120" w:line="360" w:lineRule="auto"/>
              <w:ind w:left="850" w:hanging="850"/>
              <w:rPr>
                <w:rFonts w:eastAsia="Calibri"/>
                <w:sz w:val="24"/>
              </w:rPr>
            </w:pPr>
            <w:r w:rsidRPr="00701E17">
              <w:rPr>
                <w:rFonts w:eastAsia="Calibri"/>
                <w:sz w:val="24"/>
              </w:rPr>
              <w:t>□</w:t>
            </w:r>
            <w:r w:rsidRPr="00701E17">
              <w:rPr>
                <w:rFonts w:eastAsia="Calibri"/>
                <w:sz w:val="24"/>
              </w:rPr>
              <w:tab/>
              <w:t>kannatanule vara tagastamise või hüvitise maksmise menetlus on taotlevas riigis pooleli ning tulemus edastatakse täitvale asutusele</w:t>
            </w:r>
          </w:p>
        </w:tc>
      </w:tr>
      <w:tr w:rsidR="00701E17" w:rsidRPr="00701E17" w:rsidTr="005D7606">
        <w:trPr>
          <w:gridAfter w:val="1"/>
          <w:wAfter w:w="77" w:type="dxa"/>
        </w:trPr>
        <w:tc>
          <w:tcPr>
            <w:tcW w:w="9777" w:type="dxa"/>
          </w:tcPr>
          <w:p w:rsidR="00701E17" w:rsidRPr="00701E17" w:rsidRDefault="00701E17" w:rsidP="00701E17">
            <w:pPr>
              <w:pageBreakBefore/>
              <w:spacing w:before="120" w:after="120" w:line="360" w:lineRule="auto"/>
              <w:ind w:left="851" w:hanging="851"/>
              <w:rPr>
                <w:rFonts w:eastAsia="Calibri"/>
                <w:sz w:val="24"/>
              </w:rPr>
            </w:pPr>
            <w:r w:rsidRPr="00701E17">
              <w:rPr>
                <w:rFonts w:eastAsia="Calibri"/>
                <w:sz w:val="24"/>
              </w:rPr>
              <w:lastRenderedPageBreak/>
              <w:t>2.</w:t>
            </w:r>
            <w:r w:rsidRPr="00701E17">
              <w:rPr>
                <w:rFonts w:eastAsia="Calibri"/>
                <w:sz w:val="24"/>
              </w:rPr>
              <w:tab/>
              <w:t>Kannatanule vara tagastamist või hüvitise maksmist käsitleva otsuse üksikasjad:</w:t>
            </w:r>
          </w:p>
          <w:p w:rsidR="00701E17" w:rsidRPr="00701E17" w:rsidRDefault="00701E17" w:rsidP="00701E17">
            <w:pPr>
              <w:tabs>
                <w:tab w:val="left" w:leader="dot" w:pos="9554"/>
              </w:tabs>
              <w:spacing w:before="120" w:after="120" w:line="360" w:lineRule="auto"/>
              <w:rPr>
                <w:rFonts w:eastAsia="Calibri"/>
                <w:sz w:val="24"/>
              </w:rPr>
            </w:pPr>
            <w:r w:rsidRPr="00701E17">
              <w:rPr>
                <w:rFonts w:eastAsia="Calibri"/>
                <w:sz w:val="24"/>
              </w:rPr>
              <w:t>Otsuse teinud asutus (ametlik nimi):</w:t>
            </w:r>
            <w:r w:rsidRPr="00701E17">
              <w:rPr>
                <w:rFonts w:eastAsia="Calibri"/>
                <w:sz w:val="24"/>
              </w:rPr>
              <w:tab/>
            </w:r>
          </w:p>
          <w:p w:rsidR="00701E17" w:rsidRPr="00701E17" w:rsidRDefault="00701E17" w:rsidP="00701E17">
            <w:pPr>
              <w:tabs>
                <w:tab w:val="left" w:leader="dot" w:pos="9554"/>
              </w:tabs>
              <w:spacing w:before="120" w:after="120" w:line="360" w:lineRule="auto"/>
              <w:rPr>
                <w:rFonts w:eastAsia="Calibri"/>
                <w:sz w:val="24"/>
              </w:rPr>
            </w:pPr>
            <w:r w:rsidRPr="00701E17">
              <w:rPr>
                <w:rFonts w:eastAsia="Calibri"/>
                <w:sz w:val="24"/>
              </w:rPr>
              <w:t>Otsuse tegemise kuupäev:</w:t>
            </w:r>
            <w:r w:rsidRPr="00701E17">
              <w:rPr>
                <w:rFonts w:eastAsia="Calibri"/>
                <w:sz w:val="24"/>
              </w:rPr>
              <w:tab/>
            </w:r>
          </w:p>
          <w:p w:rsidR="00701E17" w:rsidRPr="00701E17" w:rsidRDefault="00701E17" w:rsidP="00701E17">
            <w:pPr>
              <w:tabs>
                <w:tab w:val="left" w:leader="dot" w:pos="9554"/>
              </w:tabs>
              <w:spacing w:before="120" w:after="120" w:line="360" w:lineRule="auto"/>
              <w:rPr>
                <w:rFonts w:eastAsia="Calibri"/>
                <w:sz w:val="24"/>
              </w:rPr>
            </w:pPr>
            <w:r w:rsidRPr="00701E17">
              <w:rPr>
                <w:rFonts w:eastAsia="Calibri"/>
                <w:sz w:val="24"/>
              </w:rPr>
              <w:t>Otsuse lõplikuks muutumise kuupäev:</w:t>
            </w:r>
            <w:r w:rsidRPr="00701E17">
              <w:rPr>
                <w:rFonts w:eastAsia="Calibri"/>
                <w:sz w:val="24"/>
              </w:rPr>
              <w:tab/>
            </w:r>
          </w:p>
          <w:p w:rsidR="00701E17" w:rsidRPr="00701E17" w:rsidRDefault="00701E17" w:rsidP="00701E17">
            <w:pPr>
              <w:tabs>
                <w:tab w:val="left" w:leader="dot" w:pos="9554"/>
              </w:tabs>
              <w:spacing w:before="120" w:after="120" w:line="360" w:lineRule="auto"/>
              <w:rPr>
                <w:rFonts w:eastAsia="Calibri"/>
                <w:sz w:val="24"/>
              </w:rPr>
            </w:pPr>
            <w:r w:rsidRPr="00701E17">
              <w:rPr>
                <w:rFonts w:eastAsia="Calibri"/>
                <w:sz w:val="24"/>
              </w:rPr>
              <w:t>Otsuse viitenumber (kui on teada):</w:t>
            </w:r>
            <w:r w:rsidRPr="00701E17">
              <w:rPr>
                <w:rFonts w:eastAsia="Calibri"/>
                <w:sz w:val="24"/>
              </w:rPr>
              <w:tab/>
            </w:r>
          </w:p>
          <w:p w:rsidR="00701E17" w:rsidRPr="00701E17" w:rsidRDefault="00701E17" w:rsidP="00701E17">
            <w:pPr>
              <w:tabs>
                <w:tab w:val="left" w:leader="dot" w:pos="9554"/>
              </w:tabs>
              <w:spacing w:before="120" w:after="120" w:line="360" w:lineRule="auto"/>
              <w:rPr>
                <w:rFonts w:eastAsia="Calibri"/>
                <w:sz w:val="24"/>
                <w:lang w:val="de-DE"/>
              </w:rPr>
            </w:pPr>
            <w:r w:rsidRPr="00701E17">
              <w:rPr>
                <w:rFonts w:eastAsia="Calibri"/>
                <w:sz w:val="24"/>
                <w:lang w:val="de-DE"/>
              </w:rPr>
              <w:t>Tagastamisele kuuluva vara kirjeldus:</w:t>
            </w:r>
            <w:r w:rsidRPr="00701E17">
              <w:rPr>
                <w:rFonts w:eastAsia="Calibri"/>
                <w:sz w:val="24"/>
                <w:lang w:val="de-DE"/>
              </w:rPr>
              <w:tab/>
            </w:r>
          </w:p>
          <w:p w:rsidR="00701E17" w:rsidRPr="00701E17" w:rsidRDefault="00701E17" w:rsidP="00701E17">
            <w:pPr>
              <w:tabs>
                <w:tab w:val="left" w:leader="dot" w:pos="9554"/>
              </w:tabs>
              <w:spacing w:before="120" w:after="120" w:line="360" w:lineRule="auto"/>
              <w:rPr>
                <w:rFonts w:eastAsia="Calibri"/>
                <w:sz w:val="24"/>
                <w:lang w:val="de-DE"/>
              </w:rPr>
            </w:pPr>
            <w:r w:rsidRPr="00701E17">
              <w:rPr>
                <w:rFonts w:eastAsia="Calibri"/>
                <w:sz w:val="24"/>
                <w:lang w:val="de-DE"/>
              </w:rPr>
              <w:t>Kannatanu nimi:</w:t>
            </w:r>
            <w:r w:rsidRPr="00701E17">
              <w:rPr>
                <w:rFonts w:eastAsia="Calibri"/>
                <w:sz w:val="24"/>
                <w:lang w:val="de-DE"/>
              </w:rPr>
              <w:tab/>
            </w:r>
          </w:p>
          <w:p w:rsidR="00701E17" w:rsidRPr="00701E17" w:rsidRDefault="00701E17" w:rsidP="00701E17">
            <w:pPr>
              <w:tabs>
                <w:tab w:val="left" w:leader="dot" w:pos="9554"/>
              </w:tabs>
              <w:spacing w:before="120" w:after="120" w:line="360" w:lineRule="auto"/>
              <w:rPr>
                <w:rFonts w:eastAsia="Calibri"/>
                <w:sz w:val="24"/>
                <w:lang w:val="de-DE"/>
              </w:rPr>
            </w:pPr>
            <w:r w:rsidRPr="00701E17">
              <w:rPr>
                <w:rFonts w:eastAsia="Calibri"/>
                <w:sz w:val="24"/>
                <w:lang w:val="de-DE"/>
              </w:rPr>
              <w:t>Kannatanu aadress:</w:t>
            </w:r>
            <w:r w:rsidRPr="00701E17">
              <w:rPr>
                <w:rFonts w:eastAsia="Calibri"/>
                <w:sz w:val="24"/>
                <w:lang w:val="de-DE"/>
              </w:rPr>
              <w:tab/>
            </w:r>
          </w:p>
          <w:p w:rsidR="00701E17" w:rsidRPr="00701E17" w:rsidRDefault="00701E17" w:rsidP="00701E17">
            <w:pPr>
              <w:spacing w:before="120" w:after="120" w:line="360" w:lineRule="auto"/>
              <w:rPr>
                <w:sz w:val="24"/>
                <w:lang w:val="de-DE"/>
              </w:rPr>
            </w:pPr>
            <w:r w:rsidRPr="00701E17">
              <w:rPr>
                <w:rFonts w:eastAsia="Calibri"/>
                <w:sz w:val="24"/>
                <w:lang w:val="de-DE"/>
              </w:rPr>
              <w:t>Kui vara antakse kannatanule üle otse, siis tuleb teavitada taotlevat asutust.</w:t>
            </w:r>
          </w:p>
        </w:tc>
      </w:tr>
      <w:tr w:rsidR="00701E17" w:rsidRPr="00701E17" w:rsidTr="005D7606">
        <w:trPr>
          <w:gridAfter w:val="1"/>
          <w:wAfter w:w="77" w:type="dxa"/>
        </w:trPr>
        <w:tc>
          <w:tcPr>
            <w:tcW w:w="9777" w:type="dxa"/>
            <w:tcBorders>
              <w:bottom w:val="single" w:sz="4" w:space="0" w:color="auto"/>
            </w:tcBorders>
          </w:tcPr>
          <w:p w:rsidR="00701E17" w:rsidRPr="00701E17" w:rsidRDefault="00701E17" w:rsidP="00701E17">
            <w:pPr>
              <w:spacing w:before="120" w:after="120" w:line="360" w:lineRule="auto"/>
              <w:rPr>
                <w:rFonts w:eastAsia="Calibri"/>
                <w:sz w:val="24"/>
              </w:rPr>
            </w:pPr>
            <w:r w:rsidRPr="00701E17">
              <w:rPr>
                <w:rFonts w:eastAsia="Calibri"/>
                <w:sz w:val="24"/>
              </w:rPr>
              <w:t>K JAGU. Taotleva asutuse andmed</w:t>
            </w:r>
          </w:p>
          <w:p w:rsidR="00701E17" w:rsidRPr="00701E17" w:rsidRDefault="00701E17" w:rsidP="00701E17">
            <w:pPr>
              <w:tabs>
                <w:tab w:val="left" w:leader="dot" w:pos="9554"/>
              </w:tabs>
              <w:spacing w:before="120" w:after="120" w:line="360" w:lineRule="auto"/>
              <w:rPr>
                <w:rFonts w:eastAsia="Calibri"/>
                <w:sz w:val="24"/>
              </w:rPr>
            </w:pPr>
            <w:r w:rsidRPr="00701E17">
              <w:rPr>
                <w:rFonts w:eastAsia="Calibri"/>
                <w:sz w:val="24"/>
              </w:rPr>
              <w:t>Asutuse nimi:</w:t>
            </w:r>
            <w:r w:rsidRPr="00701E17">
              <w:rPr>
                <w:rFonts w:eastAsia="Calibri"/>
                <w:sz w:val="24"/>
              </w:rPr>
              <w:tab/>
            </w:r>
          </w:p>
          <w:p w:rsidR="00701E17" w:rsidRPr="00701E17" w:rsidRDefault="00701E17" w:rsidP="00701E17">
            <w:pPr>
              <w:tabs>
                <w:tab w:val="left" w:leader="dot" w:pos="9554"/>
              </w:tabs>
              <w:spacing w:before="120" w:after="120" w:line="360" w:lineRule="auto"/>
              <w:rPr>
                <w:rFonts w:eastAsia="Calibri"/>
                <w:sz w:val="24"/>
                <w:lang w:val="de-DE"/>
              </w:rPr>
            </w:pPr>
            <w:r w:rsidRPr="00701E17">
              <w:rPr>
                <w:rFonts w:eastAsia="Calibri"/>
                <w:sz w:val="24"/>
                <w:lang w:val="de-DE"/>
              </w:rPr>
              <w:t>Kontaktisiku nimi:</w:t>
            </w:r>
            <w:r w:rsidRPr="00701E17">
              <w:rPr>
                <w:rFonts w:eastAsia="Calibri"/>
                <w:sz w:val="24"/>
                <w:lang w:val="de-DE"/>
              </w:rPr>
              <w:tab/>
            </w:r>
          </w:p>
          <w:p w:rsidR="00701E17" w:rsidRPr="00701E17" w:rsidRDefault="00701E17" w:rsidP="00701E17">
            <w:pPr>
              <w:tabs>
                <w:tab w:val="left" w:leader="dot" w:pos="9554"/>
              </w:tabs>
              <w:spacing w:before="120" w:after="120" w:line="360" w:lineRule="auto"/>
              <w:rPr>
                <w:rFonts w:eastAsia="Calibri"/>
                <w:sz w:val="24"/>
                <w:lang w:val="de-DE"/>
              </w:rPr>
            </w:pPr>
            <w:r w:rsidRPr="00701E17">
              <w:rPr>
                <w:rFonts w:eastAsia="Calibri"/>
                <w:sz w:val="24"/>
                <w:lang w:val="de-DE"/>
              </w:rPr>
              <w:t>Ametikoht (ametinimetus/ametijärk):</w:t>
            </w:r>
            <w:r w:rsidRPr="00701E17">
              <w:rPr>
                <w:rFonts w:eastAsia="Calibri"/>
                <w:sz w:val="24"/>
                <w:lang w:val="de-DE"/>
              </w:rPr>
              <w:tab/>
            </w:r>
          </w:p>
          <w:p w:rsidR="00701E17" w:rsidRPr="00701E17" w:rsidRDefault="00701E17" w:rsidP="00701E17">
            <w:pPr>
              <w:tabs>
                <w:tab w:val="left" w:leader="dot" w:pos="9554"/>
              </w:tabs>
              <w:spacing w:before="120" w:after="120" w:line="360" w:lineRule="auto"/>
              <w:rPr>
                <w:rFonts w:eastAsia="Calibri"/>
                <w:sz w:val="24"/>
              </w:rPr>
            </w:pPr>
            <w:r w:rsidRPr="00701E17">
              <w:rPr>
                <w:rFonts w:eastAsia="Calibri"/>
                <w:sz w:val="24"/>
              </w:rPr>
              <w:t>Toimiku nr:</w:t>
            </w:r>
            <w:r w:rsidRPr="00701E17">
              <w:rPr>
                <w:rFonts w:eastAsia="Calibri"/>
                <w:sz w:val="24"/>
              </w:rPr>
              <w:tab/>
            </w:r>
          </w:p>
          <w:p w:rsidR="00701E17" w:rsidRPr="00701E17" w:rsidRDefault="00701E17" w:rsidP="00701E17">
            <w:pPr>
              <w:tabs>
                <w:tab w:val="left" w:leader="dot" w:pos="9554"/>
              </w:tabs>
              <w:spacing w:before="120" w:after="120" w:line="360" w:lineRule="auto"/>
              <w:rPr>
                <w:rFonts w:eastAsia="Calibri"/>
                <w:noProof/>
                <w:sz w:val="24"/>
                <w:szCs w:val="24"/>
              </w:rPr>
            </w:pPr>
            <w:r w:rsidRPr="00701E17">
              <w:rPr>
                <w:rFonts w:eastAsia="Calibri"/>
                <w:sz w:val="24"/>
              </w:rPr>
              <w:t>Aadress:</w:t>
            </w:r>
            <w:r w:rsidRPr="00701E17">
              <w:rPr>
                <w:rFonts w:eastAsia="Calibri"/>
                <w:sz w:val="24"/>
              </w:rPr>
              <w:tab/>
            </w:r>
          </w:p>
        </w:tc>
      </w:tr>
      <w:tr w:rsidR="00701E17" w:rsidRPr="00701E17" w:rsidTr="005D7606">
        <w:trPr>
          <w:gridAfter w:val="1"/>
          <w:wAfter w:w="77" w:type="dxa"/>
        </w:trPr>
        <w:tc>
          <w:tcPr>
            <w:tcW w:w="9777" w:type="dxa"/>
            <w:tcBorders>
              <w:bottom w:val="nil"/>
            </w:tcBorders>
          </w:tcPr>
          <w:p w:rsidR="00701E17" w:rsidRPr="00701E17" w:rsidRDefault="00701E17" w:rsidP="00701E17">
            <w:pPr>
              <w:pageBreakBefore/>
              <w:spacing w:before="120" w:after="120" w:line="360" w:lineRule="auto"/>
              <w:rPr>
                <w:rFonts w:eastAsia="Calibri"/>
                <w:sz w:val="2"/>
                <w:szCs w:val="2"/>
              </w:rPr>
            </w:pPr>
          </w:p>
        </w:tc>
      </w:tr>
      <w:tr w:rsidR="00701E17" w:rsidRPr="00701E17" w:rsidTr="005D7606">
        <w:trPr>
          <w:gridAfter w:val="1"/>
          <w:wAfter w:w="77" w:type="dxa"/>
        </w:trPr>
        <w:tc>
          <w:tcPr>
            <w:tcW w:w="9777" w:type="dxa"/>
            <w:tcBorders>
              <w:top w:val="nil"/>
            </w:tcBorders>
          </w:tcPr>
          <w:p w:rsidR="00701E17" w:rsidRPr="00701E17" w:rsidRDefault="00701E17" w:rsidP="00701E17">
            <w:pPr>
              <w:tabs>
                <w:tab w:val="left" w:leader="dot" w:pos="9556"/>
              </w:tabs>
              <w:spacing w:before="120" w:after="120" w:line="360" w:lineRule="auto"/>
              <w:rPr>
                <w:rFonts w:eastAsia="Calibri"/>
                <w:sz w:val="24"/>
              </w:rPr>
            </w:pPr>
            <w:r w:rsidRPr="00701E17">
              <w:rPr>
                <w:rFonts w:eastAsia="Calibri"/>
                <w:sz w:val="24"/>
              </w:rPr>
              <w:t>Telefoni nr (riigi kood) (piirkonna/linna suunanumber):</w:t>
            </w:r>
            <w:r w:rsidRPr="00701E17">
              <w:rPr>
                <w:rFonts w:eastAsia="Calibri"/>
                <w:sz w:val="24"/>
              </w:rPr>
              <w:tab/>
            </w:r>
          </w:p>
          <w:p w:rsidR="00701E17" w:rsidRPr="00701E17" w:rsidRDefault="00701E17" w:rsidP="00701E17">
            <w:pPr>
              <w:pageBreakBefore/>
              <w:tabs>
                <w:tab w:val="left" w:leader="dot" w:pos="9556"/>
              </w:tabs>
              <w:spacing w:before="120" w:after="120" w:line="360" w:lineRule="auto"/>
              <w:rPr>
                <w:rFonts w:eastAsia="Calibri"/>
                <w:sz w:val="24"/>
              </w:rPr>
            </w:pPr>
            <w:r w:rsidRPr="00701E17">
              <w:rPr>
                <w:rFonts w:eastAsia="Calibri"/>
                <w:sz w:val="24"/>
              </w:rPr>
              <w:t>Faksi nr (riigi kood) (piirkonna/linna suunanumber):</w:t>
            </w:r>
            <w:r w:rsidRPr="00701E17">
              <w:rPr>
                <w:rFonts w:eastAsia="Calibri"/>
                <w:sz w:val="24"/>
              </w:rPr>
              <w:tab/>
            </w:r>
          </w:p>
          <w:p w:rsidR="00701E17" w:rsidRPr="00701E17" w:rsidRDefault="00701E17" w:rsidP="00701E17">
            <w:pPr>
              <w:pageBreakBefore/>
              <w:tabs>
                <w:tab w:val="left" w:leader="dot" w:pos="9556"/>
              </w:tabs>
              <w:spacing w:before="120" w:after="120" w:line="360" w:lineRule="auto"/>
              <w:rPr>
                <w:rFonts w:eastAsia="Calibri"/>
                <w:sz w:val="24"/>
              </w:rPr>
            </w:pPr>
            <w:r w:rsidRPr="00701E17">
              <w:rPr>
                <w:rFonts w:eastAsia="Calibri"/>
                <w:sz w:val="24"/>
              </w:rPr>
              <w:t>E</w:t>
            </w:r>
            <w:r w:rsidRPr="00701E17">
              <w:rPr>
                <w:rFonts w:eastAsia="Calibri"/>
                <w:sz w:val="24"/>
              </w:rPr>
              <w:noBreakHyphen/>
              <w:t>post:</w:t>
            </w:r>
            <w:r w:rsidRPr="00701E17">
              <w:rPr>
                <w:rFonts w:eastAsia="Calibri"/>
                <w:sz w:val="24"/>
              </w:rPr>
              <w:tab/>
            </w:r>
          </w:p>
          <w:p w:rsidR="00701E17" w:rsidRPr="00701E17" w:rsidRDefault="00701E17" w:rsidP="00701E17">
            <w:pPr>
              <w:pageBreakBefore/>
              <w:tabs>
                <w:tab w:val="left" w:leader="dot" w:pos="9556"/>
              </w:tabs>
              <w:spacing w:before="120" w:after="120" w:line="360" w:lineRule="auto"/>
              <w:rPr>
                <w:rFonts w:eastAsia="Calibri"/>
                <w:sz w:val="24"/>
              </w:rPr>
            </w:pPr>
            <w:r w:rsidRPr="00701E17">
              <w:rPr>
                <w:rFonts w:eastAsia="Calibri"/>
                <w:sz w:val="24"/>
              </w:rPr>
              <w:t>Keeled, milles on võimalik taotleva asutusega suhelda:</w:t>
            </w:r>
            <w:r w:rsidRPr="00701E17">
              <w:rPr>
                <w:rFonts w:eastAsia="Calibri"/>
                <w:sz w:val="24"/>
              </w:rPr>
              <w:tab/>
            </w:r>
          </w:p>
          <w:p w:rsidR="00701E17" w:rsidRPr="00701E17" w:rsidRDefault="00701E17" w:rsidP="00701E17">
            <w:pPr>
              <w:pageBreakBefore/>
              <w:tabs>
                <w:tab w:val="left" w:leader="dot" w:pos="9556"/>
              </w:tabs>
              <w:spacing w:before="120" w:after="120" w:line="360" w:lineRule="auto"/>
              <w:rPr>
                <w:rFonts w:eastAsia="Calibri"/>
                <w:sz w:val="24"/>
              </w:rPr>
            </w:pPr>
            <w:r w:rsidRPr="00701E17">
              <w:rPr>
                <w:rFonts w:eastAsia="Calibri"/>
                <w:sz w:val="24"/>
              </w:rPr>
              <w:t xml:space="preserve">Kui erineb eespool toodust, siis selle isiku (nende isikute) kontaktandmed, kellega võtta ühendust lisateabe saamiseks või otsuse täitmiseks või vara üleandmiseks vajalike praktiliste korralduste tegemiseks: </w:t>
            </w:r>
            <w:r w:rsidRPr="00701E17">
              <w:rPr>
                <w:rFonts w:eastAsia="Calibri"/>
                <w:sz w:val="24"/>
              </w:rPr>
              <w:br/>
            </w:r>
            <w:r w:rsidRPr="00701E17">
              <w:rPr>
                <w:rFonts w:eastAsia="Calibri"/>
                <w:sz w:val="24"/>
              </w:rPr>
              <w:tab/>
            </w:r>
          </w:p>
          <w:p w:rsidR="00701E17" w:rsidRPr="00701E17" w:rsidRDefault="00701E17" w:rsidP="00701E17">
            <w:pPr>
              <w:pageBreakBefore/>
              <w:tabs>
                <w:tab w:val="left" w:leader="dot" w:pos="9556"/>
              </w:tabs>
              <w:spacing w:before="120" w:after="120" w:line="360" w:lineRule="auto"/>
              <w:rPr>
                <w:rFonts w:eastAsia="Calibri"/>
                <w:sz w:val="24"/>
              </w:rPr>
            </w:pPr>
            <w:r w:rsidRPr="00701E17">
              <w:rPr>
                <w:rFonts w:eastAsia="Calibri"/>
                <w:sz w:val="24"/>
              </w:rPr>
              <w:t>Nimi/ametinimetus/asutus:</w:t>
            </w:r>
            <w:r w:rsidRPr="00701E17">
              <w:rPr>
                <w:rFonts w:eastAsia="Calibri"/>
                <w:sz w:val="24"/>
              </w:rPr>
              <w:tab/>
            </w:r>
          </w:p>
          <w:p w:rsidR="00701E17" w:rsidRPr="00701E17" w:rsidRDefault="00701E17" w:rsidP="00701E17">
            <w:pPr>
              <w:pageBreakBefore/>
              <w:tabs>
                <w:tab w:val="left" w:leader="dot" w:pos="9556"/>
              </w:tabs>
              <w:spacing w:before="120" w:after="120" w:line="360" w:lineRule="auto"/>
              <w:rPr>
                <w:rFonts w:eastAsia="Calibri"/>
                <w:sz w:val="24"/>
              </w:rPr>
            </w:pPr>
            <w:r w:rsidRPr="00701E17">
              <w:rPr>
                <w:rFonts w:eastAsia="Calibri"/>
                <w:sz w:val="24"/>
              </w:rPr>
              <w:t>Aadress:</w:t>
            </w:r>
            <w:r w:rsidRPr="00701E17">
              <w:rPr>
                <w:rFonts w:eastAsia="Calibri"/>
                <w:sz w:val="24"/>
              </w:rPr>
              <w:tab/>
            </w:r>
          </w:p>
          <w:p w:rsidR="00701E17" w:rsidRPr="00701E17" w:rsidRDefault="00701E17" w:rsidP="00701E17">
            <w:pPr>
              <w:pageBreakBefore/>
              <w:tabs>
                <w:tab w:val="left" w:leader="dot" w:pos="9556"/>
              </w:tabs>
              <w:spacing w:before="120" w:after="120" w:line="360" w:lineRule="auto"/>
              <w:rPr>
                <w:rFonts w:eastAsia="Calibri"/>
                <w:sz w:val="24"/>
              </w:rPr>
            </w:pPr>
            <w:r w:rsidRPr="00701E17">
              <w:rPr>
                <w:rFonts w:eastAsia="Calibri"/>
                <w:sz w:val="24"/>
              </w:rPr>
              <w:t>E</w:t>
            </w:r>
            <w:r w:rsidRPr="00701E17">
              <w:rPr>
                <w:rFonts w:eastAsia="Calibri"/>
                <w:sz w:val="24"/>
              </w:rPr>
              <w:noBreakHyphen/>
              <w:t>post/telefoni nr:</w:t>
            </w:r>
            <w:r w:rsidRPr="00701E17">
              <w:rPr>
                <w:rFonts w:eastAsia="Calibri"/>
                <w:sz w:val="24"/>
              </w:rPr>
              <w:tab/>
            </w:r>
          </w:p>
          <w:p w:rsidR="00701E17" w:rsidRPr="00701E17" w:rsidRDefault="00701E17" w:rsidP="00701E17">
            <w:pPr>
              <w:pageBreakBefore/>
              <w:tabs>
                <w:tab w:val="left" w:leader="dot" w:pos="9556"/>
              </w:tabs>
              <w:spacing w:before="120" w:after="120" w:line="360" w:lineRule="auto"/>
              <w:rPr>
                <w:rFonts w:eastAsia="Calibri"/>
                <w:sz w:val="24"/>
              </w:rPr>
            </w:pPr>
            <w:r w:rsidRPr="00701E17">
              <w:rPr>
                <w:rFonts w:eastAsia="Calibri"/>
                <w:sz w:val="24"/>
              </w:rPr>
              <w:t>______________________</w:t>
            </w:r>
          </w:p>
          <w:p w:rsidR="00701E17" w:rsidRPr="00701E17" w:rsidRDefault="00701E17" w:rsidP="00701E17">
            <w:pPr>
              <w:pageBreakBefore/>
              <w:tabs>
                <w:tab w:val="left" w:leader="dot" w:pos="9556"/>
              </w:tabs>
              <w:spacing w:before="120" w:after="120" w:line="360" w:lineRule="auto"/>
              <w:rPr>
                <w:rFonts w:eastAsia="Calibri"/>
                <w:sz w:val="24"/>
              </w:rPr>
            </w:pPr>
            <w:r w:rsidRPr="00701E17">
              <w:rPr>
                <w:rFonts w:eastAsia="Calibri"/>
                <w:sz w:val="24"/>
              </w:rPr>
              <w:t>Taotleva asutuse ja/või tema esindaja allkiri, millega kinnitatakse konfiskeerimistunnistuse sisu täpsust ja õigsust:</w:t>
            </w:r>
            <w:r w:rsidRPr="00701E17">
              <w:rPr>
                <w:rFonts w:eastAsia="Calibri"/>
                <w:sz w:val="24"/>
              </w:rPr>
              <w:tab/>
            </w:r>
          </w:p>
          <w:p w:rsidR="00701E17" w:rsidRPr="00701E17" w:rsidRDefault="00701E17" w:rsidP="00701E17">
            <w:pPr>
              <w:pageBreakBefore/>
              <w:tabs>
                <w:tab w:val="left" w:leader="dot" w:pos="9556"/>
              </w:tabs>
              <w:spacing w:before="120" w:after="120" w:line="360" w:lineRule="auto"/>
              <w:rPr>
                <w:rFonts w:eastAsia="Calibri"/>
                <w:noProof/>
                <w:sz w:val="24"/>
                <w:szCs w:val="24"/>
              </w:rPr>
            </w:pPr>
            <w:r w:rsidRPr="00701E17">
              <w:rPr>
                <w:rFonts w:eastAsia="Calibri"/>
                <w:sz w:val="24"/>
              </w:rPr>
              <w:t>Nimi:</w:t>
            </w:r>
            <w:r w:rsidRPr="00701E17">
              <w:rPr>
                <w:rFonts w:eastAsia="Calibri"/>
                <w:sz w:val="24"/>
              </w:rPr>
              <w:tab/>
            </w:r>
          </w:p>
        </w:tc>
      </w:tr>
      <w:tr w:rsidR="00701E17" w:rsidRPr="00701E17" w:rsidTr="005D7606">
        <w:tc>
          <w:tcPr>
            <w:tcW w:w="9854" w:type="dxa"/>
            <w:gridSpan w:val="2"/>
          </w:tcPr>
          <w:p w:rsidR="00701E17" w:rsidRPr="00701E17" w:rsidRDefault="00701E17" w:rsidP="00701E17">
            <w:pPr>
              <w:pageBreakBefore/>
              <w:tabs>
                <w:tab w:val="left" w:leader="dot" w:pos="9554"/>
              </w:tabs>
              <w:spacing w:before="120" w:after="120" w:line="360" w:lineRule="auto"/>
              <w:rPr>
                <w:rFonts w:eastAsia="Calibri"/>
                <w:sz w:val="24"/>
              </w:rPr>
            </w:pPr>
            <w:r w:rsidRPr="00701E17">
              <w:rPr>
                <w:rFonts w:eastAsia="Calibri"/>
                <w:sz w:val="24"/>
              </w:rPr>
              <w:lastRenderedPageBreak/>
              <w:t>Ametikoht (ametinimetus/ametijärk):</w:t>
            </w:r>
            <w:r w:rsidRPr="00701E17">
              <w:rPr>
                <w:rFonts w:eastAsia="Calibri"/>
                <w:sz w:val="24"/>
              </w:rPr>
              <w:tab/>
            </w:r>
          </w:p>
          <w:p w:rsidR="00701E17" w:rsidRPr="00701E17" w:rsidRDefault="00701E17" w:rsidP="00701E17">
            <w:pPr>
              <w:tabs>
                <w:tab w:val="left" w:leader="dot" w:pos="9554"/>
              </w:tabs>
              <w:spacing w:before="120" w:after="120" w:line="360" w:lineRule="auto"/>
              <w:rPr>
                <w:rFonts w:eastAsia="Calibri"/>
                <w:sz w:val="24"/>
              </w:rPr>
            </w:pPr>
            <w:r w:rsidRPr="00701E17">
              <w:rPr>
                <w:rFonts w:eastAsia="Calibri"/>
                <w:sz w:val="24"/>
              </w:rPr>
              <w:t>Kuupäev:</w:t>
            </w:r>
            <w:r w:rsidRPr="00701E17">
              <w:rPr>
                <w:rFonts w:eastAsia="Calibri"/>
                <w:sz w:val="24"/>
              </w:rPr>
              <w:tab/>
            </w:r>
          </w:p>
          <w:p w:rsidR="00701E17" w:rsidRPr="00701E17" w:rsidRDefault="00701E17" w:rsidP="00701E17">
            <w:pPr>
              <w:tabs>
                <w:tab w:val="left" w:leader="dot" w:pos="9554"/>
              </w:tabs>
              <w:spacing w:before="120" w:after="120" w:line="360" w:lineRule="auto"/>
              <w:rPr>
                <w:sz w:val="24"/>
              </w:rPr>
            </w:pPr>
            <w:r w:rsidRPr="00701E17">
              <w:rPr>
                <w:rFonts w:eastAsia="Calibri"/>
                <w:sz w:val="24"/>
              </w:rPr>
              <w:t>Ametlik pitser (kui on olemas):</w:t>
            </w:r>
            <w:r w:rsidRPr="00701E17">
              <w:rPr>
                <w:rFonts w:eastAsia="Calibri"/>
                <w:sz w:val="24"/>
              </w:rPr>
              <w:tab/>
            </w:r>
          </w:p>
        </w:tc>
      </w:tr>
      <w:tr w:rsidR="00701E17" w:rsidRPr="00701E17" w:rsidTr="005D7606">
        <w:tc>
          <w:tcPr>
            <w:tcW w:w="9854" w:type="dxa"/>
            <w:gridSpan w:val="2"/>
          </w:tcPr>
          <w:p w:rsidR="00701E17" w:rsidRPr="00701E17" w:rsidRDefault="00701E17" w:rsidP="00701E17">
            <w:pPr>
              <w:spacing w:before="120" w:after="120" w:line="360" w:lineRule="auto"/>
              <w:rPr>
                <w:rFonts w:eastAsia="Calibri"/>
                <w:sz w:val="24"/>
              </w:rPr>
            </w:pPr>
            <w:r w:rsidRPr="00701E17">
              <w:rPr>
                <w:rFonts w:eastAsia="Calibri"/>
                <w:sz w:val="24"/>
              </w:rPr>
              <w:t>L JAGU. Keskasutus</w:t>
            </w:r>
          </w:p>
          <w:p w:rsidR="00701E17" w:rsidRPr="00701E17" w:rsidRDefault="00701E17" w:rsidP="00701E17">
            <w:pPr>
              <w:tabs>
                <w:tab w:val="left" w:pos="9554"/>
              </w:tabs>
              <w:spacing w:before="120" w:after="120" w:line="360" w:lineRule="auto"/>
              <w:rPr>
                <w:rFonts w:eastAsia="Calibri"/>
                <w:sz w:val="24"/>
              </w:rPr>
            </w:pPr>
            <w:r w:rsidRPr="00701E17">
              <w:rPr>
                <w:rFonts w:eastAsia="Calibri"/>
                <w:sz w:val="24"/>
              </w:rPr>
              <w:t>Kui taotlevas riigis kuulub konfiskeerimistunnistuste edastamine ja vastuvõtmine keskasutuse haldusalasse, siis märkige:</w:t>
            </w:r>
          </w:p>
          <w:p w:rsidR="00701E17" w:rsidRPr="00701E17" w:rsidRDefault="00701E17" w:rsidP="00701E17">
            <w:pPr>
              <w:tabs>
                <w:tab w:val="left" w:leader="dot" w:pos="9554"/>
              </w:tabs>
              <w:spacing w:before="120" w:after="120" w:line="360" w:lineRule="auto"/>
              <w:rPr>
                <w:rFonts w:eastAsia="Calibri"/>
                <w:sz w:val="24"/>
                <w:lang w:val="de-DE"/>
              </w:rPr>
            </w:pPr>
            <w:r w:rsidRPr="00701E17">
              <w:rPr>
                <w:rFonts w:eastAsia="Calibri"/>
                <w:sz w:val="24"/>
                <w:lang w:val="de-DE"/>
              </w:rPr>
              <w:t>Keskasutuse nimi:</w:t>
            </w:r>
            <w:r w:rsidRPr="00701E17">
              <w:rPr>
                <w:rFonts w:eastAsia="Calibri"/>
                <w:sz w:val="24"/>
                <w:lang w:val="de-DE"/>
              </w:rPr>
              <w:tab/>
            </w:r>
          </w:p>
          <w:p w:rsidR="00701E17" w:rsidRPr="00701E17" w:rsidRDefault="00701E17" w:rsidP="00701E17">
            <w:pPr>
              <w:tabs>
                <w:tab w:val="left" w:leader="dot" w:pos="9554"/>
              </w:tabs>
              <w:spacing w:before="120" w:after="120" w:line="360" w:lineRule="auto"/>
              <w:rPr>
                <w:rFonts w:eastAsia="Calibri"/>
                <w:sz w:val="24"/>
                <w:lang w:val="de-DE"/>
              </w:rPr>
            </w:pPr>
            <w:r w:rsidRPr="00701E17">
              <w:rPr>
                <w:rFonts w:eastAsia="Calibri"/>
                <w:sz w:val="24"/>
                <w:lang w:val="de-DE"/>
              </w:rPr>
              <w:t>Kontaktisiku nimi:</w:t>
            </w:r>
            <w:r w:rsidRPr="00701E17">
              <w:rPr>
                <w:rFonts w:eastAsia="Calibri"/>
                <w:sz w:val="24"/>
                <w:lang w:val="de-DE"/>
              </w:rPr>
              <w:tab/>
            </w:r>
          </w:p>
          <w:p w:rsidR="00701E17" w:rsidRPr="00701E17" w:rsidRDefault="00701E17" w:rsidP="00701E17">
            <w:pPr>
              <w:tabs>
                <w:tab w:val="left" w:leader="dot" w:pos="9554"/>
              </w:tabs>
              <w:spacing w:before="120" w:after="120" w:line="360" w:lineRule="auto"/>
              <w:rPr>
                <w:rFonts w:eastAsia="Calibri"/>
                <w:sz w:val="24"/>
                <w:lang w:val="de-DE"/>
              </w:rPr>
            </w:pPr>
            <w:r w:rsidRPr="00701E17">
              <w:rPr>
                <w:rFonts w:eastAsia="Calibri"/>
                <w:sz w:val="24"/>
                <w:lang w:val="de-DE"/>
              </w:rPr>
              <w:t>Ametikoht (ametinimetus/ametijärk):</w:t>
            </w:r>
            <w:r w:rsidRPr="00701E17">
              <w:rPr>
                <w:rFonts w:eastAsia="Calibri"/>
                <w:sz w:val="24"/>
                <w:lang w:val="de-DE"/>
              </w:rPr>
              <w:tab/>
            </w:r>
          </w:p>
          <w:p w:rsidR="00701E17" w:rsidRPr="00701E17" w:rsidRDefault="00701E17" w:rsidP="00701E17">
            <w:pPr>
              <w:tabs>
                <w:tab w:val="left" w:leader="dot" w:pos="9554"/>
              </w:tabs>
              <w:spacing w:before="120" w:after="120" w:line="360" w:lineRule="auto"/>
              <w:rPr>
                <w:rFonts w:eastAsia="Calibri"/>
                <w:sz w:val="24"/>
                <w:lang w:val="de-DE"/>
              </w:rPr>
            </w:pPr>
            <w:r w:rsidRPr="00701E17">
              <w:rPr>
                <w:rFonts w:eastAsia="Calibri"/>
                <w:sz w:val="24"/>
                <w:lang w:val="de-DE"/>
              </w:rPr>
              <w:t>Toimiku number:</w:t>
            </w:r>
            <w:r w:rsidRPr="00701E17">
              <w:rPr>
                <w:rFonts w:eastAsia="Calibri"/>
                <w:sz w:val="24"/>
                <w:lang w:val="de-DE"/>
              </w:rPr>
              <w:tab/>
            </w:r>
          </w:p>
          <w:p w:rsidR="00701E17" w:rsidRPr="00701E17" w:rsidRDefault="00701E17" w:rsidP="00701E17">
            <w:pPr>
              <w:tabs>
                <w:tab w:val="left" w:leader="dot" w:pos="9554"/>
              </w:tabs>
              <w:spacing w:before="120" w:after="120" w:line="360" w:lineRule="auto"/>
              <w:rPr>
                <w:rFonts w:eastAsia="Calibri"/>
                <w:sz w:val="24"/>
                <w:lang w:val="de-DE"/>
              </w:rPr>
            </w:pPr>
            <w:r w:rsidRPr="00701E17">
              <w:rPr>
                <w:rFonts w:eastAsia="Calibri"/>
                <w:sz w:val="24"/>
                <w:lang w:val="de-DE"/>
              </w:rPr>
              <w:t>Aadress:</w:t>
            </w:r>
            <w:r w:rsidRPr="00701E17">
              <w:rPr>
                <w:rFonts w:eastAsia="Calibri"/>
                <w:sz w:val="24"/>
                <w:lang w:val="de-DE"/>
              </w:rPr>
              <w:tab/>
            </w:r>
          </w:p>
          <w:p w:rsidR="00701E17" w:rsidRPr="00701E17" w:rsidRDefault="00701E17" w:rsidP="00701E17">
            <w:pPr>
              <w:tabs>
                <w:tab w:val="left" w:leader="dot" w:pos="9554"/>
              </w:tabs>
              <w:spacing w:before="120" w:after="120" w:line="360" w:lineRule="auto"/>
              <w:rPr>
                <w:rFonts w:eastAsia="Calibri"/>
                <w:sz w:val="24"/>
                <w:lang w:val="de-DE"/>
              </w:rPr>
            </w:pPr>
            <w:r w:rsidRPr="00701E17">
              <w:rPr>
                <w:rFonts w:eastAsia="Calibri"/>
                <w:sz w:val="24"/>
                <w:lang w:val="de-DE"/>
              </w:rPr>
              <w:t>Telefoni nr (riigi kood) (piirkonna/linna suunanumber):</w:t>
            </w:r>
            <w:r w:rsidRPr="00701E17">
              <w:rPr>
                <w:rFonts w:eastAsia="Calibri"/>
                <w:sz w:val="24"/>
                <w:lang w:val="de-DE"/>
              </w:rPr>
              <w:tab/>
            </w:r>
          </w:p>
          <w:p w:rsidR="00701E17" w:rsidRPr="00701E17" w:rsidRDefault="00701E17" w:rsidP="00701E17">
            <w:pPr>
              <w:tabs>
                <w:tab w:val="left" w:leader="dot" w:pos="9554"/>
              </w:tabs>
              <w:spacing w:before="120" w:after="120" w:line="360" w:lineRule="auto"/>
              <w:rPr>
                <w:rFonts w:eastAsia="Calibri"/>
                <w:sz w:val="24"/>
                <w:lang w:val="de-DE"/>
              </w:rPr>
            </w:pPr>
            <w:r w:rsidRPr="00701E17">
              <w:rPr>
                <w:rFonts w:eastAsia="Calibri"/>
                <w:sz w:val="24"/>
                <w:lang w:val="de-DE"/>
              </w:rPr>
              <w:t>Faksi nr (riigi kood) (piirkonna/linna suunanumber):</w:t>
            </w:r>
            <w:r w:rsidRPr="00701E17">
              <w:rPr>
                <w:rFonts w:eastAsia="Calibri"/>
                <w:sz w:val="24"/>
                <w:lang w:val="de-DE"/>
              </w:rPr>
              <w:tab/>
            </w:r>
          </w:p>
          <w:p w:rsidR="00701E17" w:rsidRPr="00701E17" w:rsidRDefault="00701E17" w:rsidP="00701E17">
            <w:pPr>
              <w:tabs>
                <w:tab w:val="left" w:leader="dot" w:pos="9554"/>
              </w:tabs>
              <w:spacing w:before="120" w:after="120" w:line="360" w:lineRule="auto"/>
              <w:rPr>
                <w:sz w:val="24"/>
              </w:rPr>
            </w:pPr>
            <w:r w:rsidRPr="00701E17">
              <w:rPr>
                <w:rFonts w:eastAsia="Calibri"/>
                <w:sz w:val="24"/>
              </w:rPr>
              <w:t>E</w:t>
            </w:r>
            <w:r w:rsidRPr="00701E17">
              <w:rPr>
                <w:rFonts w:eastAsia="Calibri"/>
                <w:sz w:val="24"/>
              </w:rPr>
              <w:noBreakHyphen/>
              <w:t>post:</w:t>
            </w:r>
            <w:r w:rsidRPr="00701E17">
              <w:rPr>
                <w:rFonts w:eastAsia="Calibri"/>
                <w:sz w:val="24"/>
              </w:rPr>
              <w:tab/>
            </w:r>
          </w:p>
        </w:tc>
      </w:tr>
      <w:tr w:rsidR="00701E17" w:rsidRPr="00701E17" w:rsidTr="005D7606">
        <w:tc>
          <w:tcPr>
            <w:tcW w:w="9854" w:type="dxa"/>
            <w:gridSpan w:val="2"/>
          </w:tcPr>
          <w:p w:rsidR="00701E17" w:rsidRPr="00701E17" w:rsidRDefault="00701E17" w:rsidP="00701E17">
            <w:pPr>
              <w:pageBreakBefore/>
              <w:spacing w:before="120" w:after="120" w:line="360" w:lineRule="auto"/>
              <w:rPr>
                <w:rFonts w:eastAsia="Calibri"/>
                <w:sz w:val="24"/>
              </w:rPr>
            </w:pPr>
            <w:r w:rsidRPr="00701E17">
              <w:rPr>
                <w:rFonts w:eastAsia="Calibri"/>
                <w:sz w:val="24"/>
              </w:rPr>
              <w:lastRenderedPageBreak/>
              <w:t>M JAGU. Taotleva riigi maksetega seotud andmed:</w:t>
            </w:r>
          </w:p>
          <w:p w:rsidR="00701E17" w:rsidRPr="00701E17" w:rsidRDefault="00701E17" w:rsidP="00701E17">
            <w:pPr>
              <w:tabs>
                <w:tab w:val="left" w:leader="dot" w:pos="9646"/>
              </w:tabs>
              <w:spacing w:before="120" w:after="120" w:line="360" w:lineRule="auto"/>
              <w:rPr>
                <w:rFonts w:eastAsia="Calibri"/>
                <w:sz w:val="24"/>
              </w:rPr>
            </w:pPr>
            <w:r w:rsidRPr="00701E17">
              <w:rPr>
                <w:rFonts w:eastAsia="Calibri"/>
                <w:sz w:val="24"/>
              </w:rPr>
              <w:t>IBAN:</w:t>
            </w:r>
            <w:r w:rsidRPr="00701E17">
              <w:rPr>
                <w:rFonts w:eastAsia="Calibri"/>
                <w:sz w:val="24"/>
              </w:rPr>
              <w:tab/>
            </w:r>
          </w:p>
          <w:p w:rsidR="00701E17" w:rsidRPr="00701E17" w:rsidRDefault="00701E17" w:rsidP="00701E17">
            <w:pPr>
              <w:tabs>
                <w:tab w:val="left" w:leader="dot" w:pos="9646"/>
              </w:tabs>
              <w:spacing w:before="120" w:after="120" w:line="360" w:lineRule="auto"/>
              <w:rPr>
                <w:rFonts w:eastAsia="Calibri"/>
                <w:sz w:val="24"/>
              </w:rPr>
            </w:pPr>
            <w:r w:rsidRPr="00701E17">
              <w:rPr>
                <w:rFonts w:eastAsia="Calibri"/>
                <w:sz w:val="24"/>
              </w:rPr>
              <w:t>BIC kood:</w:t>
            </w:r>
            <w:r w:rsidRPr="00701E17">
              <w:rPr>
                <w:rFonts w:eastAsia="Calibri"/>
                <w:sz w:val="24"/>
              </w:rPr>
              <w:tab/>
            </w:r>
          </w:p>
          <w:p w:rsidR="00701E17" w:rsidRPr="00701E17" w:rsidRDefault="00701E17" w:rsidP="00701E17">
            <w:pPr>
              <w:tabs>
                <w:tab w:val="left" w:leader="dot" w:pos="9646"/>
              </w:tabs>
              <w:spacing w:before="120" w:after="120" w:line="360" w:lineRule="auto"/>
              <w:rPr>
                <w:rFonts w:eastAsia="Calibri"/>
                <w:noProof/>
                <w:sz w:val="24"/>
                <w:szCs w:val="24"/>
              </w:rPr>
            </w:pPr>
            <w:r w:rsidRPr="00701E17">
              <w:rPr>
                <w:rFonts w:eastAsia="Calibri"/>
                <w:sz w:val="24"/>
              </w:rPr>
              <w:t>Pangakontoomaniku nimi:</w:t>
            </w:r>
            <w:r w:rsidRPr="00701E17">
              <w:rPr>
                <w:rFonts w:eastAsia="Calibri"/>
                <w:sz w:val="24"/>
              </w:rPr>
              <w:tab/>
            </w:r>
          </w:p>
        </w:tc>
      </w:tr>
      <w:tr w:rsidR="00701E17" w:rsidRPr="00701E17" w:rsidTr="005D7606">
        <w:tc>
          <w:tcPr>
            <w:tcW w:w="9854" w:type="dxa"/>
            <w:gridSpan w:val="2"/>
          </w:tcPr>
          <w:p w:rsidR="00701E17" w:rsidRPr="00701E17" w:rsidRDefault="00701E17" w:rsidP="00701E17">
            <w:pPr>
              <w:spacing w:before="120" w:after="120" w:line="360" w:lineRule="auto"/>
              <w:rPr>
                <w:rFonts w:eastAsia="Calibri"/>
                <w:sz w:val="24"/>
                <w:lang w:val="de-DE"/>
              </w:rPr>
            </w:pPr>
            <w:r w:rsidRPr="00701E17">
              <w:rPr>
                <w:rFonts w:eastAsia="Calibri"/>
                <w:sz w:val="24"/>
                <w:lang w:val="de-DE"/>
              </w:rPr>
              <w:t>N JAGU. Lisad</w:t>
            </w:r>
          </w:p>
          <w:p w:rsidR="00701E17" w:rsidRPr="00701E17" w:rsidRDefault="00701E17" w:rsidP="00701E17">
            <w:pPr>
              <w:spacing w:before="120" w:after="120" w:line="360" w:lineRule="auto"/>
              <w:rPr>
                <w:rFonts w:eastAsia="Calibri"/>
                <w:sz w:val="24"/>
                <w:lang w:val="de-DE"/>
              </w:rPr>
            </w:pPr>
            <w:r w:rsidRPr="00701E17">
              <w:rPr>
                <w:rFonts w:eastAsia="Calibri"/>
                <w:sz w:val="24"/>
                <w:lang w:val="de-DE"/>
              </w:rPr>
              <w:t>Märkige tunnistusele lisatud dokumendid:</w:t>
            </w:r>
          </w:p>
        </w:tc>
      </w:tr>
    </w:tbl>
    <w:p w:rsidR="00701E17" w:rsidRPr="00701E17" w:rsidRDefault="00701E17" w:rsidP="00701E17">
      <w:pPr>
        <w:pBdr>
          <w:bottom w:val="single" w:sz="4" w:space="0" w:color="000000"/>
        </w:pBdr>
        <w:spacing w:before="360" w:after="120" w:line="360" w:lineRule="auto"/>
        <w:ind w:left="3400" w:right="3400"/>
        <w:jc w:val="center"/>
        <w:rPr>
          <w:rFonts w:ascii="Times New Roman" w:hAnsi="Times New Roman" w:cs="Times New Roman"/>
          <w:b/>
          <w:sz w:val="24"/>
          <w:lang w:val="de-DE"/>
        </w:rPr>
      </w:pPr>
    </w:p>
    <w:p w:rsidR="004403EA" w:rsidRPr="00701E17" w:rsidRDefault="004403EA">
      <w:pPr>
        <w:rPr>
          <w:lang w:val="de-DE"/>
        </w:rPr>
      </w:pPr>
      <w:bookmarkStart w:id="0" w:name="_GoBack"/>
      <w:bookmarkEnd w:id="0"/>
    </w:p>
    <w:sectPr w:rsidR="004403EA" w:rsidRPr="00701E17" w:rsidSect="00D51636">
      <w:headerReference w:type="default" r:id="rId4"/>
      <w:footerReference w:type="default" r:id="rId5"/>
      <w:footnotePr>
        <w:numRestart w:val="eachPage"/>
      </w:footnotePr>
      <w:endnotePr>
        <w:numFmt w:val="decimal"/>
      </w:endnotePr>
      <w:pgSz w:w="11906" w:h="16838" w:code="9"/>
      <w:pgMar w:top="1134" w:right="1134" w:bottom="1134" w:left="1134" w:header="567" w:footer="567" w:gutter="0"/>
      <w:pgNumType w:start="1"/>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shelf Symbol 3">
    <w:altName w:val="Symbol"/>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19"/>
      <w:gridCol w:w="1398"/>
      <w:gridCol w:w="1205"/>
      <w:gridCol w:w="278"/>
      <w:gridCol w:w="1355"/>
      <w:gridCol w:w="848"/>
      <w:gridCol w:w="1135"/>
    </w:tblGrid>
    <w:tr w:rsidR="00D51636" w:rsidRPr="0035025C" w:rsidTr="00D51636">
      <w:trPr>
        <w:jc w:val="center"/>
      </w:trPr>
      <w:tc>
        <w:tcPr>
          <w:tcW w:w="5000" w:type="pct"/>
          <w:gridSpan w:val="7"/>
          <w:shd w:val="clear" w:color="auto" w:fill="auto"/>
          <w:tcMar>
            <w:top w:w="57" w:type="dxa"/>
          </w:tcMar>
        </w:tcPr>
        <w:p w:rsidR="00D51636" w:rsidRPr="0035025C" w:rsidRDefault="00701E17" w:rsidP="0035025C">
          <w:pPr>
            <w:pStyle w:val="FooterText"/>
            <w:pBdr>
              <w:top w:val="single" w:sz="4" w:space="1" w:color="auto"/>
            </w:pBdr>
            <w:spacing w:before="200"/>
            <w:rPr>
              <w:sz w:val="2"/>
              <w:szCs w:val="2"/>
            </w:rPr>
          </w:pPr>
        </w:p>
      </w:tc>
    </w:tr>
    <w:tr w:rsidR="00D51636" w:rsidRPr="00B310DC" w:rsidTr="00D51636">
      <w:trPr>
        <w:jc w:val="center"/>
      </w:trPr>
      <w:tc>
        <w:tcPr>
          <w:tcW w:w="2499" w:type="pct"/>
          <w:gridSpan w:val="2"/>
          <w:shd w:val="clear" w:color="auto" w:fill="auto"/>
          <w:tcMar>
            <w:top w:w="0" w:type="dxa"/>
          </w:tcMar>
        </w:tcPr>
        <w:p w:rsidR="00D51636" w:rsidRPr="00AD7BF2" w:rsidRDefault="00701E17" w:rsidP="0035025C">
          <w:pPr>
            <w:pStyle w:val="FooterText"/>
          </w:pPr>
        </w:p>
      </w:tc>
      <w:tc>
        <w:tcPr>
          <w:tcW w:w="625" w:type="pct"/>
          <w:shd w:val="clear" w:color="auto" w:fill="auto"/>
          <w:tcMar>
            <w:top w:w="0" w:type="dxa"/>
          </w:tcMar>
        </w:tcPr>
        <w:p w:rsidR="00D51636" w:rsidRPr="00AD7BF2" w:rsidRDefault="00701E17" w:rsidP="0035025C">
          <w:pPr>
            <w:pStyle w:val="FooterText"/>
            <w:jc w:val="center"/>
          </w:pPr>
        </w:p>
      </w:tc>
      <w:tc>
        <w:tcPr>
          <w:tcW w:w="1287" w:type="pct"/>
          <w:gridSpan w:val="3"/>
          <w:shd w:val="clear" w:color="auto" w:fill="auto"/>
          <w:tcMar>
            <w:top w:w="0" w:type="dxa"/>
          </w:tcMar>
        </w:tcPr>
        <w:p w:rsidR="00D51636" w:rsidRPr="002511D8" w:rsidRDefault="00701E17" w:rsidP="0035025C">
          <w:pPr>
            <w:pStyle w:val="FooterText"/>
            <w:jc w:val="center"/>
          </w:pPr>
        </w:p>
      </w:tc>
      <w:tc>
        <w:tcPr>
          <w:tcW w:w="589" w:type="pct"/>
          <w:shd w:val="clear" w:color="auto" w:fill="auto"/>
          <w:tcMar>
            <w:top w:w="0" w:type="dxa"/>
          </w:tcMar>
        </w:tcPr>
        <w:p w:rsidR="00D51636" w:rsidRPr="00B310DC" w:rsidRDefault="00701E17" w:rsidP="00D51636">
          <w:pPr>
            <w:pStyle w:val="FooterText"/>
            <w:jc w:val="right"/>
          </w:pPr>
          <w:r>
            <w:fldChar w:fldCharType="begin"/>
          </w:r>
          <w:r>
            <w:instrText xml:space="preserve"> PAGE  \* MERGEFORMAT </w:instrText>
          </w:r>
          <w:r>
            <w:fldChar w:fldCharType="separate"/>
          </w:r>
          <w:r>
            <w:rPr>
              <w:noProof/>
            </w:rPr>
            <w:t>1</w:t>
          </w:r>
          <w:r>
            <w:fldChar w:fldCharType="end"/>
          </w:r>
        </w:p>
      </w:tc>
    </w:tr>
    <w:tr w:rsidR="00D51636" w:rsidRPr="0035025C" w:rsidTr="00D51636">
      <w:trPr>
        <w:jc w:val="center"/>
      </w:trPr>
      <w:tc>
        <w:tcPr>
          <w:tcW w:w="1774" w:type="pct"/>
          <w:shd w:val="clear" w:color="auto" w:fill="auto"/>
        </w:tcPr>
        <w:p w:rsidR="00D51636" w:rsidRPr="00AD7BF2" w:rsidRDefault="00701E17" w:rsidP="0035025C">
          <w:pPr>
            <w:pStyle w:val="FooterText"/>
            <w:spacing w:before="40"/>
          </w:pPr>
          <w:r>
            <w:t>II LISA</w:t>
          </w:r>
        </w:p>
      </w:tc>
      <w:tc>
        <w:tcPr>
          <w:tcW w:w="1494" w:type="pct"/>
          <w:gridSpan w:val="3"/>
          <w:shd w:val="clear" w:color="auto" w:fill="auto"/>
        </w:tcPr>
        <w:p w:rsidR="00D51636" w:rsidRPr="00AD7BF2" w:rsidRDefault="00701E17" w:rsidP="0035025C">
          <w:pPr>
            <w:pStyle w:val="FooterText"/>
            <w:spacing w:before="40"/>
            <w:jc w:val="center"/>
          </w:pPr>
        </w:p>
      </w:tc>
      <w:tc>
        <w:tcPr>
          <w:tcW w:w="703" w:type="pct"/>
          <w:shd w:val="clear" w:color="auto" w:fill="auto"/>
        </w:tcPr>
        <w:p w:rsidR="00D51636" w:rsidRPr="0035025C" w:rsidRDefault="00701E17" w:rsidP="004B628B">
          <w:pPr>
            <w:pStyle w:val="FooterText"/>
            <w:jc w:val="center"/>
            <w:rPr>
              <w:b/>
              <w:position w:val="-4"/>
              <w:sz w:val="36"/>
            </w:rPr>
          </w:pPr>
        </w:p>
      </w:tc>
      <w:tc>
        <w:tcPr>
          <w:tcW w:w="1029" w:type="pct"/>
          <w:gridSpan w:val="2"/>
          <w:shd w:val="clear" w:color="auto" w:fill="auto"/>
        </w:tcPr>
        <w:p w:rsidR="00D51636" w:rsidRPr="0035025C" w:rsidRDefault="00701E17" w:rsidP="0035025C">
          <w:pPr>
            <w:pStyle w:val="FooterText"/>
            <w:jc w:val="right"/>
            <w:rPr>
              <w:sz w:val="16"/>
            </w:rPr>
          </w:pPr>
          <w:r>
            <w:rPr>
              <w:b/>
              <w:position w:val="-4"/>
              <w:sz w:val="36"/>
            </w:rPr>
            <w:t>ET</w:t>
          </w:r>
        </w:p>
      </w:tc>
    </w:tr>
  </w:tbl>
  <w:p w:rsidR="002F35AA" w:rsidRPr="00D51636" w:rsidRDefault="00701E17" w:rsidP="00D51636">
    <w:pPr>
      <w:pStyle w:val="FooterCouncil"/>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5AA" w:rsidRPr="00D51636" w:rsidRDefault="00701E17" w:rsidP="00D516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defaultTabStop w:val="720"/>
  <w:characterSpacingControl w:val="doNotCompress"/>
  <w:footnotePr>
    <w:numRestart w:val="eachPage"/>
  </w:footnotePr>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E17"/>
    <w:rsid w:val="004403EA"/>
    <w:rsid w:val="00701E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F14408-1E77-447C-951A-9BFE4CE0C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01E1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01E17"/>
  </w:style>
  <w:style w:type="paragraph" w:customStyle="1" w:styleId="FooterText">
    <w:name w:val="Footer Text"/>
    <w:basedOn w:val="Normal"/>
    <w:rsid w:val="00701E17"/>
    <w:pPr>
      <w:spacing w:after="0" w:line="240" w:lineRule="auto"/>
    </w:pPr>
    <w:rPr>
      <w:rFonts w:ascii="Times New Roman" w:eastAsia="Times New Roman" w:hAnsi="Times New Roman" w:cs="Times New Roman"/>
      <w:sz w:val="24"/>
      <w:szCs w:val="24"/>
    </w:rPr>
  </w:style>
  <w:style w:type="table" w:styleId="TableGrid">
    <w:name w:val="Table Grid"/>
    <w:basedOn w:val="TableNormal"/>
    <w:rsid w:val="00701E17"/>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uncil">
    <w:name w:val="Footer Council"/>
    <w:basedOn w:val="Normal"/>
    <w:rsid w:val="00701E17"/>
    <w:pPr>
      <w:spacing w:after="0" w:line="240" w:lineRule="auto"/>
    </w:pPr>
    <w:rPr>
      <w:rFonts w:ascii="Times New Roman" w:hAnsi="Times New Roman"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1893</Words>
  <Characters>10794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1</cp:revision>
  <dcterms:created xsi:type="dcterms:W3CDTF">2020-07-29T16:24:00Z</dcterms:created>
  <dcterms:modified xsi:type="dcterms:W3CDTF">2020-07-29T16:25:00Z</dcterms:modified>
</cp:coreProperties>
</file>