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506" w:rsidRPr="00145DA7" w:rsidRDefault="002B7506" w:rsidP="002B7506">
      <w:pPr>
        <w:jc w:val="center"/>
      </w:pPr>
    </w:p>
    <w:p w:rsidR="002B7506" w:rsidRPr="00145DA7" w:rsidRDefault="002B7506" w:rsidP="002B7506">
      <w:pPr>
        <w:pStyle w:val="EntRefer"/>
        <w:jc w:val="right"/>
        <w:outlineLvl w:val="0"/>
      </w:pPr>
    </w:p>
    <w:p w:rsidR="002B7506" w:rsidRPr="00145DA7" w:rsidRDefault="002B7506" w:rsidP="00F01AE1">
      <w:pPr>
        <w:spacing w:before="120"/>
        <w:jc w:val="center"/>
        <w:rPr>
          <w:bCs/>
        </w:rPr>
      </w:pPr>
      <w:r w:rsidRPr="00145DA7">
        <w:rPr>
          <w:bCs/>
        </w:rPr>
        <w:t>AREŠTO ORDERIS </w:t>
      </w:r>
      <w:r w:rsidRPr="00145DA7">
        <w:rPr>
          <w:rStyle w:val="FootnoteReference"/>
          <w:bCs/>
        </w:rPr>
        <w:footnoteReference w:id="1"/>
      </w:r>
    </w:p>
    <w:p w:rsidR="00524032" w:rsidRPr="00145DA7" w:rsidRDefault="00524032" w:rsidP="00F01AE1">
      <w:pPr>
        <w:spacing w:before="120"/>
        <w:jc w:val="center"/>
        <w:rPr>
          <w:bCs/>
        </w:rPr>
      </w:pPr>
    </w:p>
    <w:p w:rsidR="002B7506" w:rsidRPr="00145DA7" w:rsidRDefault="002B7506" w:rsidP="002B7506">
      <w:r w:rsidRPr="00145DA7">
        <w:t>Šį orderį išdavė kompetentinga teisminė institucija. Aš prašau areštuoti ir perduoti toliau nurodytą asmenį siekiant patraukti jį baudžiamojon atsakomybėn arba įvykdyti laisvės atėmimo bausmę ar sprendimą dėl įkalinimo </w:t>
      </w:r>
      <w:r w:rsidRPr="00145DA7">
        <w:rPr>
          <w:rStyle w:val="FootnoteReference"/>
        </w:rPr>
        <w:footnoteReference w:id="2"/>
      </w:r>
      <w:r w:rsidRPr="00145DA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2B7506" w:rsidRPr="00145DA7" w:rsidTr="00931D38">
        <w:tc>
          <w:tcPr>
            <w:tcW w:w="9855" w:type="dxa"/>
            <w:tcBorders>
              <w:top w:val="single" w:sz="4" w:space="0" w:color="auto"/>
              <w:left w:val="single" w:sz="4" w:space="0" w:color="auto"/>
              <w:bottom w:val="single" w:sz="4" w:space="0" w:color="auto"/>
              <w:right w:val="single" w:sz="4" w:space="0" w:color="auto"/>
            </w:tcBorders>
            <w:shd w:val="clear" w:color="auto" w:fill="auto"/>
          </w:tcPr>
          <w:p w:rsidR="00E0686E" w:rsidRPr="00145DA7" w:rsidRDefault="00E0686E" w:rsidP="00931D38">
            <w:pPr>
              <w:tabs>
                <w:tab w:val="right" w:leader="dot" w:pos="9639"/>
              </w:tabs>
              <w:spacing w:before="20"/>
              <w:ind w:left="600" w:hanging="600"/>
            </w:pPr>
            <w:r w:rsidRPr="00145DA7">
              <w:br w:type="page"/>
              <w:t xml:space="preserve">a) </w:t>
            </w:r>
            <w:r w:rsidR="00572FFB" w:rsidRPr="00145DA7">
              <w:t xml:space="preserve">      </w:t>
            </w:r>
            <w:r w:rsidR="002B7506" w:rsidRPr="00145DA7">
              <w:t>Informacija apie pr</w:t>
            </w:r>
            <w:r w:rsidRPr="00145DA7">
              <w:t>ašomo perduoti asmens tapatybę:</w:t>
            </w:r>
          </w:p>
          <w:p w:rsidR="00E0686E" w:rsidRPr="00145DA7" w:rsidRDefault="00E0686E" w:rsidP="00931D38">
            <w:pPr>
              <w:tabs>
                <w:tab w:val="left" w:pos="549"/>
                <w:tab w:val="right" w:leader="dot" w:pos="9639"/>
              </w:tabs>
              <w:spacing w:before="20"/>
              <w:ind w:left="600"/>
            </w:pPr>
            <w:r w:rsidRPr="00145DA7">
              <w:t>Pavardė:</w:t>
            </w:r>
            <w:r w:rsidRPr="00145DA7">
              <w:tab/>
            </w:r>
          </w:p>
          <w:p w:rsidR="00E0686E" w:rsidRPr="00145DA7" w:rsidRDefault="00E0686E" w:rsidP="00931D38">
            <w:pPr>
              <w:tabs>
                <w:tab w:val="left" w:pos="549"/>
                <w:tab w:val="right" w:leader="dot" w:pos="9639"/>
              </w:tabs>
              <w:spacing w:before="20"/>
              <w:ind w:left="600"/>
            </w:pPr>
            <w:r w:rsidRPr="00145DA7">
              <w:t>Vardas (vardai):</w:t>
            </w:r>
            <w:r w:rsidRPr="00145DA7">
              <w:tab/>
            </w:r>
          </w:p>
          <w:p w:rsidR="00E0686E" w:rsidRPr="00145DA7" w:rsidRDefault="002B7506" w:rsidP="00931D38">
            <w:pPr>
              <w:tabs>
                <w:tab w:val="left" w:pos="549"/>
                <w:tab w:val="right" w:leader="dot" w:pos="9639"/>
              </w:tabs>
              <w:spacing w:before="20"/>
              <w:ind w:left="600"/>
            </w:pPr>
            <w:r w:rsidRPr="00145DA7">
              <w:t>Merga</w:t>
            </w:r>
            <w:r w:rsidR="00E0686E" w:rsidRPr="00145DA7">
              <w:t>utinė pavardė (jei taikytina):</w:t>
            </w:r>
            <w:r w:rsidR="00E0686E" w:rsidRPr="00145DA7">
              <w:tab/>
            </w:r>
          </w:p>
          <w:p w:rsidR="00E0686E" w:rsidRPr="00145DA7" w:rsidRDefault="002B7506" w:rsidP="00931D38">
            <w:pPr>
              <w:tabs>
                <w:tab w:val="left" w:pos="549"/>
                <w:tab w:val="right" w:leader="dot" w:pos="9639"/>
              </w:tabs>
              <w:spacing w:before="20"/>
              <w:ind w:left="600"/>
            </w:pPr>
            <w:r w:rsidRPr="00145DA7">
              <w:t xml:space="preserve">Pravardės, </w:t>
            </w:r>
            <w:r w:rsidR="00E0686E" w:rsidRPr="00145DA7">
              <w:t>slapyvardžiai (jei taikytina):</w:t>
            </w:r>
            <w:r w:rsidR="00E0686E" w:rsidRPr="00145DA7">
              <w:tab/>
            </w:r>
          </w:p>
          <w:p w:rsidR="00E0686E" w:rsidRPr="00145DA7" w:rsidRDefault="00E0686E" w:rsidP="00931D38">
            <w:pPr>
              <w:tabs>
                <w:tab w:val="left" w:pos="549"/>
                <w:tab w:val="right" w:leader="dot" w:pos="9639"/>
              </w:tabs>
              <w:spacing w:before="20"/>
              <w:ind w:left="600"/>
            </w:pPr>
            <w:r w:rsidRPr="00145DA7">
              <w:t>Lytis:</w:t>
            </w:r>
            <w:r w:rsidRPr="00145DA7">
              <w:tab/>
            </w:r>
          </w:p>
          <w:p w:rsidR="00E0686E" w:rsidRPr="00145DA7" w:rsidRDefault="00E0686E" w:rsidP="00931D38">
            <w:pPr>
              <w:tabs>
                <w:tab w:val="left" w:pos="549"/>
                <w:tab w:val="right" w:leader="dot" w:pos="9639"/>
              </w:tabs>
              <w:spacing w:before="20"/>
              <w:ind w:left="600"/>
            </w:pPr>
            <w:r w:rsidRPr="00145DA7">
              <w:t>Pilietybė:</w:t>
            </w:r>
            <w:r w:rsidRPr="00145DA7">
              <w:tab/>
            </w:r>
          </w:p>
          <w:p w:rsidR="00E0686E" w:rsidRPr="00145DA7" w:rsidRDefault="00E0686E" w:rsidP="00931D38">
            <w:pPr>
              <w:tabs>
                <w:tab w:val="left" w:pos="549"/>
                <w:tab w:val="right" w:leader="dot" w:pos="9639"/>
              </w:tabs>
              <w:spacing w:before="20"/>
              <w:ind w:left="600"/>
            </w:pPr>
            <w:r w:rsidRPr="00145DA7">
              <w:t>Gimimo data:</w:t>
            </w:r>
            <w:r w:rsidRPr="00145DA7">
              <w:tab/>
            </w:r>
          </w:p>
          <w:p w:rsidR="00E0686E" w:rsidRPr="00145DA7" w:rsidRDefault="002B7506" w:rsidP="00931D38">
            <w:pPr>
              <w:tabs>
                <w:tab w:val="left" w:pos="549"/>
                <w:tab w:val="right" w:leader="dot" w:pos="9639"/>
              </w:tabs>
              <w:spacing w:before="20"/>
              <w:ind w:left="600"/>
            </w:pPr>
            <w:r w:rsidRPr="00145DA7">
              <w:t>Gimimo viet</w:t>
            </w:r>
            <w:r w:rsidR="00E0686E" w:rsidRPr="00145DA7">
              <w:t>a:</w:t>
            </w:r>
            <w:r w:rsidR="00E0686E" w:rsidRPr="00145DA7">
              <w:tab/>
            </w:r>
          </w:p>
          <w:p w:rsidR="002B7506" w:rsidRPr="00145DA7" w:rsidRDefault="002B7506" w:rsidP="00931D38">
            <w:pPr>
              <w:tabs>
                <w:tab w:val="left" w:pos="549"/>
                <w:tab w:val="right" w:leader="dot" w:pos="9639"/>
              </w:tabs>
              <w:spacing w:before="20"/>
              <w:ind w:left="600"/>
            </w:pPr>
            <w:r w:rsidRPr="00145DA7">
              <w:t>Gyvenamoji vieta ir (arba) žinomas adresas:</w:t>
            </w:r>
            <w:r w:rsidRPr="00145DA7">
              <w:tab/>
            </w:r>
          </w:p>
          <w:p w:rsidR="00E0686E" w:rsidRPr="00145DA7" w:rsidRDefault="00E0686E" w:rsidP="00931D38">
            <w:pPr>
              <w:tabs>
                <w:tab w:val="left" w:pos="549"/>
                <w:tab w:val="right" w:leader="dot" w:pos="9639"/>
              </w:tabs>
              <w:spacing w:before="20"/>
              <w:ind w:left="600"/>
            </w:pPr>
            <w:r w:rsidRPr="00145DA7">
              <w:tab/>
            </w:r>
            <w:r w:rsidRPr="00145DA7">
              <w:tab/>
            </w:r>
          </w:p>
          <w:p w:rsidR="002B7506" w:rsidRPr="00145DA7" w:rsidRDefault="002B7506" w:rsidP="00931D38">
            <w:pPr>
              <w:tabs>
                <w:tab w:val="left" w:pos="549"/>
                <w:tab w:val="right" w:leader="dot" w:pos="9639"/>
              </w:tabs>
              <w:spacing w:before="20"/>
              <w:ind w:left="600"/>
            </w:pPr>
            <w:r w:rsidRPr="00145DA7">
              <w:t>Kalba (-</w:t>
            </w:r>
            <w:proofErr w:type="spellStart"/>
            <w:r w:rsidRPr="00145DA7">
              <w:t>os</w:t>
            </w:r>
            <w:proofErr w:type="spellEnd"/>
            <w:r w:rsidRPr="00145DA7">
              <w:t>), kurią (-</w:t>
            </w:r>
            <w:proofErr w:type="spellStart"/>
            <w:r w:rsidRPr="00145DA7">
              <w:t>ias</w:t>
            </w:r>
            <w:proofErr w:type="spellEnd"/>
            <w:r w:rsidRPr="00145DA7">
              <w:t>) prašomas perduoti asmuo supranta (jei žinoma):</w:t>
            </w:r>
          </w:p>
          <w:p w:rsidR="00E0686E" w:rsidRPr="00145DA7" w:rsidRDefault="00E0686E" w:rsidP="00931D38">
            <w:pPr>
              <w:tabs>
                <w:tab w:val="left" w:pos="549"/>
                <w:tab w:val="right" w:leader="dot" w:pos="9639"/>
              </w:tabs>
              <w:spacing w:before="20"/>
              <w:ind w:left="600"/>
            </w:pPr>
            <w:r w:rsidRPr="00145DA7">
              <w:tab/>
            </w:r>
            <w:r w:rsidRPr="00145DA7">
              <w:tab/>
            </w:r>
          </w:p>
          <w:p w:rsidR="002B7506" w:rsidRPr="00145DA7" w:rsidRDefault="002B7506" w:rsidP="00931D38">
            <w:pPr>
              <w:tabs>
                <w:tab w:val="left" w:pos="549"/>
                <w:tab w:val="right" w:leader="dot" w:pos="9639"/>
              </w:tabs>
              <w:spacing w:before="20"/>
              <w:ind w:left="600"/>
            </w:pPr>
            <w:r w:rsidRPr="00145DA7">
              <w:t>Prašomo perduoti asmens ypatingos žymės/aprašymas:</w:t>
            </w:r>
            <w:r w:rsidRPr="00145DA7">
              <w:tab/>
            </w:r>
          </w:p>
          <w:p w:rsidR="00E0686E" w:rsidRPr="00145DA7" w:rsidRDefault="00E0686E" w:rsidP="00931D38">
            <w:pPr>
              <w:tabs>
                <w:tab w:val="left" w:pos="549"/>
                <w:tab w:val="right" w:leader="dot" w:pos="9639"/>
              </w:tabs>
              <w:spacing w:before="20"/>
              <w:ind w:left="600"/>
            </w:pPr>
            <w:r w:rsidRPr="00145DA7">
              <w:tab/>
            </w:r>
            <w:r w:rsidRPr="00145DA7">
              <w:tab/>
            </w:r>
          </w:p>
          <w:p w:rsidR="002B7506" w:rsidRPr="00145DA7" w:rsidRDefault="002B7506" w:rsidP="00931D38">
            <w:pPr>
              <w:tabs>
                <w:tab w:val="left" w:pos="549"/>
                <w:tab w:val="right" w:leader="dot" w:pos="9639"/>
              </w:tabs>
              <w:spacing w:before="20"/>
              <w:ind w:left="600"/>
            </w:pPr>
            <w:r w:rsidRPr="00145DA7">
              <w:lastRenderedPageBreak/>
              <w:t>Prašomo perduoti asmens nuotrauka ir pirštų atspaudai, jeigu jie yra ir gali būti perduoti, arba informacija apie asmenį, su kuriuo galima susisiekti, kad būtų galima gauti tokią informaciją arba DNR duomenys (kai tokie įrodymai gali būti pateikti, bet jie nebuvo nurodyti)</w:t>
            </w:r>
          </w:p>
        </w:tc>
      </w:tr>
    </w:tbl>
    <w:p w:rsidR="002B7506" w:rsidRPr="00145DA7" w:rsidRDefault="002B7506" w:rsidP="002B7506">
      <w:r w:rsidRPr="00145DA7">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2B7506" w:rsidRPr="00145DA7" w:rsidTr="00931D38">
        <w:tc>
          <w:tcPr>
            <w:tcW w:w="9855" w:type="dxa"/>
            <w:tcBorders>
              <w:top w:val="single" w:sz="4" w:space="0" w:color="auto"/>
              <w:left w:val="single" w:sz="4" w:space="0" w:color="auto"/>
              <w:bottom w:val="single" w:sz="4" w:space="0" w:color="auto"/>
              <w:right w:val="single" w:sz="4" w:space="0" w:color="auto"/>
            </w:tcBorders>
            <w:shd w:val="clear" w:color="auto" w:fill="auto"/>
          </w:tcPr>
          <w:p w:rsidR="002B7506" w:rsidRPr="00145DA7" w:rsidRDefault="00E0686E" w:rsidP="00931D38">
            <w:pPr>
              <w:tabs>
                <w:tab w:val="left" w:leader="dot" w:pos="9639"/>
              </w:tabs>
              <w:spacing w:before="20"/>
            </w:pPr>
            <w:r w:rsidRPr="00145DA7">
              <w:lastRenderedPageBreak/>
              <w:t xml:space="preserve">b) </w:t>
            </w:r>
            <w:r w:rsidR="00A47E4F" w:rsidRPr="00145DA7">
              <w:t xml:space="preserve">  </w:t>
            </w:r>
            <w:r w:rsidR="002B7506" w:rsidRPr="00145DA7">
              <w:t>Sprendimas, kur</w:t>
            </w:r>
            <w:r w:rsidRPr="00145DA7">
              <w:t>iuo remiantis išduotas orderis:</w:t>
            </w:r>
          </w:p>
          <w:p w:rsidR="002B7506" w:rsidRPr="00145DA7" w:rsidRDefault="002B7506" w:rsidP="00931D38">
            <w:pPr>
              <w:tabs>
                <w:tab w:val="left" w:pos="960"/>
                <w:tab w:val="left" w:leader="dot" w:pos="9639"/>
              </w:tabs>
              <w:spacing w:before="20"/>
              <w:ind w:left="360"/>
            </w:pPr>
            <w:r w:rsidRPr="00145DA7">
              <w:t>1.</w:t>
            </w:r>
            <w:r w:rsidRPr="00145DA7">
              <w:tab/>
              <w:t>Arešto orderis arba jam prilygstantis teismo sprendimas: .............................................</w:t>
            </w:r>
          </w:p>
          <w:p w:rsidR="002B7506" w:rsidRPr="00145DA7" w:rsidRDefault="002B7506" w:rsidP="00931D38">
            <w:pPr>
              <w:tabs>
                <w:tab w:val="left" w:leader="dot" w:pos="9639"/>
              </w:tabs>
              <w:spacing w:before="20"/>
            </w:pPr>
          </w:p>
          <w:p w:rsidR="002B7506" w:rsidRPr="00145DA7" w:rsidRDefault="002B7506" w:rsidP="00931D38">
            <w:pPr>
              <w:tabs>
                <w:tab w:val="left" w:pos="1134"/>
                <w:tab w:val="left" w:leader="dot" w:pos="9356"/>
              </w:tabs>
              <w:spacing w:before="20"/>
              <w:ind w:left="927"/>
            </w:pPr>
            <w:r w:rsidRPr="00145DA7">
              <w:t>Tipas: ..............................................................................................................................</w:t>
            </w:r>
          </w:p>
          <w:p w:rsidR="002B7506" w:rsidRPr="00145DA7" w:rsidRDefault="002B7506" w:rsidP="00931D38">
            <w:pPr>
              <w:tabs>
                <w:tab w:val="left" w:pos="1134"/>
                <w:tab w:val="left" w:leader="dot" w:pos="9639"/>
              </w:tabs>
              <w:spacing w:before="20"/>
            </w:pPr>
          </w:p>
          <w:p w:rsidR="002B7506" w:rsidRPr="00145DA7" w:rsidRDefault="002B7506" w:rsidP="00931D38">
            <w:pPr>
              <w:tabs>
                <w:tab w:val="left" w:pos="960"/>
                <w:tab w:val="left" w:leader="dot" w:pos="9639"/>
              </w:tabs>
              <w:spacing w:before="20"/>
              <w:ind w:left="360"/>
            </w:pPr>
            <w:r w:rsidRPr="00145DA7">
              <w:t>2.</w:t>
            </w:r>
            <w:r w:rsidRPr="00145DA7">
              <w:tab/>
              <w:t>Vykdytinas sprendimas: ..................................................................................................</w:t>
            </w:r>
          </w:p>
          <w:p w:rsidR="002B7506" w:rsidRPr="00145DA7" w:rsidRDefault="002B7506" w:rsidP="00931D38">
            <w:pPr>
              <w:tabs>
                <w:tab w:val="left" w:pos="1134"/>
                <w:tab w:val="left" w:leader="dot" w:pos="9639"/>
              </w:tabs>
              <w:spacing w:before="20"/>
              <w:ind w:left="927"/>
            </w:pPr>
            <w:r w:rsidRPr="00145DA7">
              <w:t>..........................................................................................................................................</w:t>
            </w:r>
          </w:p>
          <w:p w:rsidR="002B7506" w:rsidRPr="00145DA7" w:rsidRDefault="002B7506" w:rsidP="00931D38">
            <w:pPr>
              <w:tabs>
                <w:tab w:val="left" w:pos="1134"/>
                <w:tab w:val="left" w:leader="dot" w:pos="9639"/>
              </w:tabs>
              <w:spacing w:before="20"/>
              <w:ind w:left="927"/>
            </w:pPr>
            <w:r w:rsidRPr="00145DA7">
              <w:t>Registracijos numeris:......................................................................................................</w:t>
            </w:r>
          </w:p>
          <w:p w:rsidR="002B7506" w:rsidRPr="00145DA7" w:rsidRDefault="002B7506" w:rsidP="00931D38">
            <w:pPr>
              <w:tabs>
                <w:tab w:val="left" w:leader="dot" w:pos="9639"/>
              </w:tabs>
              <w:spacing w:before="20"/>
            </w:pPr>
          </w:p>
        </w:tc>
      </w:tr>
    </w:tbl>
    <w:p w:rsidR="002B7506" w:rsidRPr="00145DA7" w:rsidRDefault="002B7506" w:rsidP="002B75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2B7506" w:rsidRPr="00145DA7" w:rsidTr="00931D38">
        <w:tc>
          <w:tcPr>
            <w:tcW w:w="9855" w:type="dxa"/>
            <w:tcBorders>
              <w:top w:val="single" w:sz="4" w:space="0" w:color="auto"/>
              <w:left w:val="single" w:sz="4" w:space="0" w:color="auto"/>
              <w:bottom w:val="single" w:sz="4" w:space="0" w:color="auto"/>
              <w:right w:val="single" w:sz="4" w:space="0" w:color="auto"/>
            </w:tcBorders>
            <w:shd w:val="clear" w:color="auto" w:fill="auto"/>
          </w:tcPr>
          <w:p w:rsidR="002B7506" w:rsidRPr="00145DA7" w:rsidRDefault="00E0686E" w:rsidP="00E0686E">
            <w:r w:rsidRPr="00145DA7">
              <w:br w:type="page"/>
              <w:t>c)</w:t>
            </w:r>
            <w:r w:rsidRPr="00145DA7">
              <w:tab/>
              <w:t>Bausmės trukmės nurodymas:</w:t>
            </w:r>
          </w:p>
          <w:p w:rsidR="002B7506" w:rsidRPr="00145DA7" w:rsidRDefault="002B7506" w:rsidP="00931D38">
            <w:pPr>
              <w:tabs>
                <w:tab w:val="left" w:pos="1134"/>
                <w:tab w:val="right" w:leader="dot" w:pos="9639"/>
              </w:tabs>
              <w:spacing w:before="20"/>
              <w:ind w:left="1080" w:hanging="600"/>
            </w:pPr>
            <w:r w:rsidRPr="00145DA7">
              <w:t>1.</w:t>
            </w:r>
            <w:r w:rsidRPr="00145DA7">
              <w:tab/>
              <w:t>Ilgiausias laisvės atėmimo bausmės arba įkalinimo terminas, kurį galima skirti už nusikalstamą (-</w:t>
            </w:r>
            <w:proofErr w:type="spellStart"/>
            <w:r w:rsidRPr="00145DA7">
              <w:t>as</w:t>
            </w:r>
            <w:proofErr w:type="spellEnd"/>
            <w:r w:rsidRPr="00145DA7">
              <w:t>) veiką (-</w:t>
            </w:r>
            <w:proofErr w:type="spellStart"/>
            <w:r w:rsidRPr="00145DA7">
              <w:t>as</w:t>
            </w:r>
            <w:proofErr w:type="spellEnd"/>
            <w:r w:rsidRPr="00145DA7">
              <w:t>):</w:t>
            </w:r>
          </w:p>
          <w:p w:rsidR="002B7506" w:rsidRPr="00145DA7" w:rsidRDefault="002B7506" w:rsidP="00931D38">
            <w:pPr>
              <w:tabs>
                <w:tab w:val="right" w:leader="dot" w:pos="9639"/>
              </w:tabs>
              <w:spacing w:before="20"/>
              <w:ind w:left="600"/>
            </w:pPr>
            <w:r w:rsidRPr="00145DA7">
              <w:tab/>
            </w:r>
          </w:p>
          <w:p w:rsidR="002B7506" w:rsidRPr="00145DA7" w:rsidRDefault="002B7506" w:rsidP="00931D38">
            <w:pPr>
              <w:tabs>
                <w:tab w:val="right" w:leader="dot" w:pos="9639"/>
              </w:tabs>
              <w:spacing w:before="20"/>
              <w:ind w:left="600"/>
            </w:pPr>
            <w:r w:rsidRPr="00145DA7">
              <w:tab/>
            </w:r>
            <w:r w:rsidRPr="00145DA7">
              <w:tab/>
            </w:r>
          </w:p>
          <w:p w:rsidR="002B7506" w:rsidRPr="00145DA7" w:rsidRDefault="002B7506" w:rsidP="00931D38">
            <w:pPr>
              <w:tabs>
                <w:tab w:val="right" w:leader="dot" w:pos="9639"/>
              </w:tabs>
              <w:spacing w:before="20"/>
            </w:pPr>
          </w:p>
          <w:p w:rsidR="002B7506" w:rsidRPr="00145DA7" w:rsidRDefault="002B7506" w:rsidP="00931D38">
            <w:pPr>
              <w:tabs>
                <w:tab w:val="left" w:pos="1134"/>
                <w:tab w:val="right" w:leader="dot" w:pos="9639"/>
              </w:tabs>
              <w:spacing w:before="20"/>
              <w:ind w:left="600"/>
            </w:pPr>
            <w:r w:rsidRPr="00145DA7">
              <w:t>2.</w:t>
            </w:r>
            <w:r w:rsidRPr="00145DA7">
              <w:tab/>
              <w:t>Skirtas laisvės atėmimo bausmės arba įkalinimo terminas:</w:t>
            </w:r>
          </w:p>
          <w:p w:rsidR="002B7506" w:rsidRPr="00145DA7" w:rsidRDefault="002B7506" w:rsidP="00931D38">
            <w:pPr>
              <w:tabs>
                <w:tab w:val="right" w:leader="dot" w:pos="9639"/>
              </w:tabs>
              <w:spacing w:before="20"/>
              <w:ind w:left="600"/>
            </w:pPr>
            <w:r w:rsidRPr="00145DA7">
              <w:tab/>
            </w:r>
          </w:p>
          <w:p w:rsidR="002B7506" w:rsidRPr="00145DA7" w:rsidRDefault="002B7506" w:rsidP="00931D38">
            <w:pPr>
              <w:tabs>
                <w:tab w:val="right" w:leader="dot" w:pos="9639"/>
              </w:tabs>
              <w:spacing w:before="20" w:line="240" w:lineRule="auto"/>
              <w:ind w:left="600"/>
            </w:pPr>
          </w:p>
          <w:p w:rsidR="002B7506" w:rsidRPr="00145DA7" w:rsidRDefault="00101200" w:rsidP="00931D38">
            <w:pPr>
              <w:tabs>
                <w:tab w:val="left" w:pos="1134"/>
                <w:tab w:val="right" w:leader="dot" w:pos="9639"/>
              </w:tabs>
              <w:spacing w:before="20"/>
            </w:pPr>
            <w:r w:rsidRPr="00145DA7">
              <w:tab/>
            </w:r>
            <w:r w:rsidR="002B7506" w:rsidRPr="00145DA7">
              <w:t>Likęs neatliktas bausmės laikas:</w:t>
            </w:r>
            <w:r w:rsidR="002B7506" w:rsidRPr="00145DA7">
              <w:tab/>
            </w:r>
          </w:p>
          <w:p w:rsidR="002B7506" w:rsidRPr="00145DA7" w:rsidRDefault="002B7506" w:rsidP="00931D38">
            <w:pPr>
              <w:tabs>
                <w:tab w:val="right" w:leader="dot" w:pos="9639"/>
              </w:tabs>
              <w:spacing w:before="20"/>
              <w:ind w:left="480"/>
            </w:pPr>
            <w:r w:rsidRPr="00145DA7">
              <w:tab/>
            </w:r>
            <w:r w:rsidRPr="00145DA7">
              <w:tab/>
            </w:r>
          </w:p>
          <w:p w:rsidR="002B7506" w:rsidRPr="00145DA7" w:rsidRDefault="002B7506" w:rsidP="00931D38">
            <w:pPr>
              <w:tabs>
                <w:tab w:val="right" w:leader="dot" w:pos="9639"/>
              </w:tabs>
              <w:spacing w:before="20"/>
              <w:ind w:left="480"/>
            </w:pPr>
            <w:r w:rsidRPr="00145DA7">
              <w:tab/>
            </w:r>
            <w:r w:rsidRPr="00145DA7">
              <w:tab/>
            </w:r>
          </w:p>
        </w:tc>
      </w:tr>
    </w:tbl>
    <w:p w:rsidR="002B7506" w:rsidRPr="00145DA7" w:rsidRDefault="002B7506" w:rsidP="002B75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2B7506" w:rsidRPr="00145DA7" w:rsidTr="00931D38">
        <w:tc>
          <w:tcPr>
            <w:tcW w:w="9855" w:type="dxa"/>
            <w:tcBorders>
              <w:top w:val="single" w:sz="4" w:space="0" w:color="auto"/>
              <w:left w:val="single" w:sz="4" w:space="0" w:color="auto"/>
              <w:bottom w:val="single" w:sz="4" w:space="0" w:color="auto"/>
              <w:right w:val="single" w:sz="4" w:space="0" w:color="auto"/>
            </w:tcBorders>
            <w:shd w:val="clear" w:color="auto" w:fill="auto"/>
          </w:tcPr>
          <w:p w:rsidR="002B7506" w:rsidRPr="00145DA7" w:rsidRDefault="00101200" w:rsidP="00931D38">
            <w:pPr>
              <w:tabs>
                <w:tab w:val="right" w:leader="dot" w:pos="9639"/>
              </w:tabs>
              <w:spacing w:before="20"/>
            </w:pPr>
            <w:r w:rsidRPr="00145DA7">
              <w:t xml:space="preserve">d) </w:t>
            </w:r>
            <w:r w:rsidR="00A47E4F" w:rsidRPr="00145DA7">
              <w:t xml:space="preserve">    </w:t>
            </w:r>
            <w:r w:rsidR="002B7506" w:rsidRPr="00145DA7">
              <w:t xml:space="preserve">Sprendimas, priimtas </w:t>
            </w:r>
            <w:proofErr w:type="spellStart"/>
            <w:r w:rsidR="002B7506" w:rsidRPr="00931D38">
              <w:rPr>
                <w:i/>
                <w:iCs/>
              </w:rPr>
              <w:t>in</w:t>
            </w:r>
            <w:proofErr w:type="spellEnd"/>
            <w:r w:rsidR="002B7506" w:rsidRPr="00931D38">
              <w:rPr>
                <w:i/>
                <w:iCs/>
              </w:rPr>
              <w:t xml:space="preserve"> </w:t>
            </w:r>
            <w:proofErr w:type="spellStart"/>
            <w:r w:rsidR="002B7506" w:rsidRPr="00931D38">
              <w:rPr>
                <w:i/>
                <w:iCs/>
              </w:rPr>
              <w:t>absentia</w:t>
            </w:r>
            <w:proofErr w:type="spellEnd"/>
            <w:r w:rsidR="002B7506" w:rsidRPr="00145DA7">
              <w:t xml:space="preserve"> ir:</w:t>
            </w:r>
          </w:p>
          <w:p w:rsidR="00B91B28" w:rsidRPr="00145DA7" w:rsidRDefault="00B91B28" w:rsidP="00931D38">
            <w:pPr>
              <w:tabs>
                <w:tab w:val="right" w:leader="dot" w:pos="9639"/>
              </w:tabs>
              <w:spacing w:before="20"/>
            </w:pPr>
          </w:p>
          <w:p w:rsidR="002B7506" w:rsidRPr="00145DA7" w:rsidRDefault="002B7506" w:rsidP="00931D38">
            <w:pPr>
              <w:tabs>
                <w:tab w:val="right" w:leader="dot" w:pos="9639"/>
              </w:tabs>
              <w:spacing w:before="20"/>
              <w:ind w:left="600" w:hanging="600"/>
            </w:pPr>
            <w:r w:rsidRPr="00145DA7">
              <w:t>–</w:t>
            </w:r>
            <w:r w:rsidR="00101200" w:rsidRPr="00145DA7">
              <w:t xml:space="preserve"> </w:t>
            </w:r>
            <w:r w:rsidRPr="00145DA7">
              <w:tab/>
              <w:t xml:space="preserve">suinteresuotas asmuo buvo asmeniškai šauktas į teismą arba jam buvo kitaip pranešta apie posėdžio, kuriame priimtas sprendimas </w:t>
            </w:r>
            <w:proofErr w:type="spellStart"/>
            <w:r w:rsidRPr="00931D38">
              <w:rPr>
                <w:i/>
                <w:iCs/>
              </w:rPr>
              <w:t>in</w:t>
            </w:r>
            <w:proofErr w:type="spellEnd"/>
            <w:r w:rsidRPr="00931D38">
              <w:rPr>
                <w:i/>
                <w:iCs/>
              </w:rPr>
              <w:t xml:space="preserve"> </w:t>
            </w:r>
            <w:proofErr w:type="spellStart"/>
            <w:r w:rsidRPr="00931D38">
              <w:rPr>
                <w:i/>
                <w:iCs/>
              </w:rPr>
              <w:t>absentia</w:t>
            </w:r>
            <w:proofErr w:type="spellEnd"/>
            <w:r w:rsidRPr="00145DA7">
              <w:t>, datą ir vietą</w:t>
            </w:r>
          </w:p>
          <w:p w:rsidR="002B7506" w:rsidRPr="00145DA7" w:rsidRDefault="002B7506" w:rsidP="00931D38">
            <w:pPr>
              <w:tabs>
                <w:tab w:val="right" w:leader="dot" w:pos="9639"/>
              </w:tabs>
              <w:spacing w:before="20"/>
            </w:pPr>
          </w:p>
          <w:p w:rsidR="002B7506" w:rsidRPr="00145DA7" w:rsidRDefault="002B7506" w:rsidP="00931D38">
            <w:pPr>
              <w:tabs>
                <w:tab w:val="right" w:leader="dot" w:pos="9639"/>
              </w:tabs>
              <w:spacing w:before="20"/>
            </w:pPr>
            <w:r w:rsidRPr="00145DA7">
              <w:t>arba</w:t>
            </w:r>
          </w:p>
          <w:p w:rsidR="002B7506" w:rsidRPr="00145DA7" w:rsidRDefault="002B7506" w:rsidP="00931D38">
            <w:pPr>
              <w:tabs>
                <w:tab w:val="right" w:leader="dot" w:pos="9639"/>
              </w:tabs>
              <w:spacing w:before="20"/>
              <w:ind w:left="600" w:hanging="600"/>
            </w:pPr>
            <w:r w:rsidRPr="00145DA7">
              <w:lastRenderedPageBreak/>
              <w:t>–</w:t>
            </w:r>
            <w:r w:rsidR="00101200" w:rsidRPr="00145DA7">
              <w:t xml:space="preserve"> </w:t>
            </w:r>
            <w:r w:rsidRPr="00145DA7">
              <w:tab/>
              <w:t xml:space="preserve">suinteresuotas asmuo nebuvo asmeniškai šauktas į teismą arba jam nebuvo kitaip pranešta apie posėdžio, kuriame buvo priimtas sprendimas </w:t>
            </w:r>
            <w:proofErr w:type="spellStart"/>
            <w:r w:rsidRPr="00931D38">
              <w:rPr>
                <w:i/>
                <w:iCs/>
              </w:rPr>
              <w:t>in</w:t>
            </w:r>
            <w:proofErr w:type="spellEnd"/>
            <w:r w:rsidRPr="00931D38">
              <w:rPr>
                <w:i/>
                <w:iCs/>
              </w:rPr>
              <w:t xml:space="preserve"> </w:t>
            </w:r>
            <w:proofErr w:type="spellStart"/>
            <w:r w:rsidRPr="00931D38">
              <w:rPr>
                <w:i/>
                <w:iCs/>
              </w:rPr>
              <w:t>absentia</w:t>
            </w:r>
            <w:proofErr w:type="spellEnd"/>
            <w:r w:rsidRPr="00145DA7">
              <w:t>, datą ir vietą, bet jis turi šias teisines garantijas po perdavimo (tokios garantijos gali būti suteiktos iš anksto)</w:t>
            </w:r>
            <w:r w:rsidRPr="00145DA7">
              <w:tab/>
            </w:r>
          </w:p>
          <w:p w:rsidR="00101200" w:rsidRPr="00145DA7" w:rsidRDefault="002B7506" w:rsidP="00931D38">
            <w:pPr>
              <w:tabs>
                <w:tab w:val="right" w:leader="dot" w:pos="9639"/>
              </w:tabs>
              <w:spacing w:before="20"/>
              <w:ind w:left="600"/>
            </w:pPr>
            <w:r w:rsidRPr="00145DA7">
              <w:tab/>
            </w:r>
          </w:p>
          <w:p w:rsidR="002B7506" w:rsidRPr="00145DA7" w:rsidRDefault="002B7506" w:rsidP="00931D38">
            <w:pPr>
              <w:tabs>
                <w:tab w:val="right" w:leader="dot" w:pos="9639"/>
              </w:tabs>
              <w:spacing w:before="20"/>
              <w:ind w:left="600"/>
            </w:pPr>
            <w:r w:rsidRPr="00145DA7">
              <w:t>Nurodykite teisines garantijas</w:t>
            </w:r>
            <w:r w:rsidRPr="00145DA7">
              <w:tab/>
            </w:r>
          </w:p>
          <w:p w:rsidR="002B7506" w:rsidRPr="00145DA7" w:rsidRDefault="002B7506" w:rsidP="00931D38">
            <w:pPr>
              <w:tabs>
                <w:tab w:val="right" w:leader="dot" w:pos="9639"/>
              </w:tabs>
              <w:spacing w:before="20"/>
              <w:ind w:left="600"/>
            </w:pPr>
            <w:r w:rsidRPr="00145DA7">
              <w:tab/>
            </w:r>
            <w:r w:rsidRPr="00145DA7">
              <w:tab/>
            </w:r>
          </w:p>
          <w:p w:rsidR="002B7506" w:rsidRPr="00145DA7" w:rsidRDefault="002B7506" w:rsidP="00931D38">
            <w:pPr>
              <w:tabs>
                <w:tab w:val="right" w:leader="dot" w:pos="9639"/>
              </w:tabs>
              <w:spacing w:before="20"/>
              <w:ind w:left="600"/>
            </w:pPr>
            <w:r w:rsidRPr="00145DA7">
              <w:tab/>
            </w:r>
            <w:r w:rsidRPr="00145DA7">
              <w:tab/>
            </w:r>
          </w:p>
        </w:tc>
      </w:tr>
    </w:tbl>
    <w:p w:rsidR="002B7506" w:rsidRPr="00145DA7" w:rsidRDefault="002B7506" w:rsidP="002B7506">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2B7506" w:rsidRPr="00145DA7" w:rsidTr="00931D38">
        <w:tc>
          <w:tcPr>
            <w:tcW w:w="9855" w:type="dxa"/>
            <w:tcBorders>
              <w:top w:val="single" w:sz="4" w:space="0" w:color="auto"/>
              <w:left w:val="single" w:sz="4" w:space="0" w:color="auto"/>
              <w:bottom w:val="single" w:sz="4" w:space="0" w:color="auto"/>
              <w:right w:val="single" w:sz="4" w:space="0" w:color="auto"/>
            </w:tcBorders>
            <w:shd w:val="clear" w:color="auto" w:fill="auto"/>
          </w:tcPr>
          <w:p w:rsidR="002B7506" w:rsidRPr="00931D38" w:rsidRDefault="002B7506" w:rsidP="00931D38">
            <w:pPr>
              <w:pStyle w:val="Point0"/>
              <w:spacing w:before="20" w:after="0" w:line="360" w:lineRule="auto"/>
              <w:ind w:left="0" w:firstLine="0"/>
              <w:jc w:val="left"/>
              <w:rPr>
                <w:lang w:val="lt-LT"/>
              </w:rPr>
            </w:pPr>
            <w:r w:rsidRPr="00931D38">
              <w:rPr>
                <w:lang w:val="lt-LT"/>
              </w:rPr>
              <w:br w:type="page"/>
            </w:r>
            <w:r w:rsidRPr="00931D38">
              <w:rPr>
                <w:lang w:val="lt-LT"/>
              </w:rPr>
              <w:br w:type="page"/>
              <w:t>e)</w:t>
            </w:r>
            <w:r w:rsidRPr="00931D38">
              <w:rPr>
                <w:lang w:val="lt-LT"/>
              </w:rPr>
              <w:tab/>
              <w:t>Nusikalstamos veikos:</w:t>
            </w:r>
          </w:p>
          <w:p w:rsidR="002B7506" w:rsidRPr="00931D38" w:rsidRDefault="002B7506" w:rsidP="00931D38">
            <w:pPr>
              <w:pStyle w:val="Point0"/>
              <w:spacing w:before="20" w:after="0"/>
              <w:ind w:left="0" w:firstLine="0"/>
              <w:jc w:val="left"/>
              <w:rPr>
                <w:lang w:val="lt-LT"/>
              </w:rPr>
            </w:pPr>
            <w:r w:rsidRPr="00931D38">
              <w:rPr>
                <w:lang w:val="lt-LT"/>
              </w:rPr>
              <w:tab/>
            </w:r>
          </w:p>
          <w:p w:rsidR="002B7506" w:rsidRPr="00931D38" w:rsidRDefault="002B7506" w:rsidP="00931D38">
            <w:pPr>
              <w:pStyle w:val="Point0"/>
              <w:spacing w:before="20" w:after="0" w:line="360" w:lineRule="auto"/>
              <w:ind w:left="0" w:firstLine="0"/>
              <w:jc w:val="left"/>
              <w:rPr>
                <w:lang w:val="lt-LT"/>
              </w:rPr>
            </w:pPr>
            <w:r w:rsidRPr="00931D38">
              <w:rPr>
                <w:lang w:val="lt-LT"/>
              </w:rPr>
              <w:t>Šis orderis susijęs su iš viso: .................................... nusikalstamomis veikomis.</w:t>
            </w:r>
          </w:p>
          <w:p w:rsidR="002B7506" w:rsidRPr="00931D38" w:rsidRDefault="002B7506" w:rsidP="00931D38">
            <w:pPr>
              <w:pStyle w:val="Point0"/>
              <w:spacing w:before="20" w:after="0"/>
              <w:ind w:left="0" w:firstLine="0"/>
              <w:jc w:val="left"/>
              <w:rPr>
                <w:lang w:val="lt-LT"/>
              </w:rPr>
            </w:pPr>
          </w:p>
          <w:p w:rsidR="002B7506" w:rsidRPr="00931D38" w:rsidRDefault="002B7506" w:rsidP="00931D38">
            <w:pPr>
              <w:pStyle w:val="Point0"/>
              <w:spacing w:before="20" w:after="0" w:line="360" w:lineRule="auto"/>
              <w:ind w:left="0" w:firstLine="0"/>
              <w:jc w:val="left"/>
              <w:rPr>
                <w:lang w:val="lt-LT"/>
              </w:rPr>
            </w:pPr>
            <w:r w:rsidRPr="00931D38">
              <w:rPr>
                <w:lang w:val="lt-LT"/>
              </w:rPr>
              <w:t>Aplinkybių, kuriomis buvo įvykdyta (-</w:t>
            </w:r>
            <w:proofErr w:type="spellStart"/>
            <w:r w:rsidRPr="00931D38">
              <w:rPr>
                <w:lang w:val="lt-LT"/>
              </w:rPr>
              <w:t>os</w:t>
            </w:r>
            <w:proofErr w:type="spellEnd"/>
            <w:r w:rsidRPr="00931D38">
              <w:rPr>
                <w:lang w:val="lt-LT"/>
              </w:rPr>
              <w:t>) nusikalstama (-</w:t>
            </w:r>
            <w:proofErr w:type="spellStart"/>
            <w:r w:rsidRPr="00931D38">
              <w:rPr>
                <w:lang w:val="lt-LT"/>
              </w:rPr>
              <w:t>os</w:t>
            </w:r>
            <w:proofErr w:type="spellEnd"/>
            <w:r w:rsidRPr="00931D38">
              <w:rPr>
                <w:lang w:val="lt-LT"/>
              </w:rPr>
              <w:t>) veika (-</w:t>
            </w:r>
            <w:proofErr w:type="spellStart"/>
            <w:r w:rsidRPr="00931D38">
              <w:rPr>
                <w:lang w:val="lt-LT"/>
              </w:rPr>
              <w:t>os</w:t>
            </w:r>
            <w:proofErr w:type="spellEnd"/>
            <w:r w:rsidRPr="00931D38">
              <w:rPr>
                <w:lang w:val="lt-LT"/>
              </w:rPr>
              <w:t>), įskaitant laiką, vietą ir prašomo perduoti asmens dalyvavimo joje (-</w:t>
            </w:r>
            <w:proofErr w:type="spellStart"/>
            <w:r w:rsidRPr="00931D38">
              <w:rPr>
                <w:lang w:val="lt-LT"/>
              </w:rPr>
              <w:t>se</w:t>
            </w:r>
            <w:proofErr w:type="spellEnd"/>
            <w:r w:rsidRPr="00931D38">
              <w:rPr>
                <w:lang w:val="lt-LT"/>
              </w:rPr>
              <w:t>) laipsnį, apibūdinimas</w:t>
            </w:r>
          </w:p>
          <w:p w:rsidR="002B7506" w:rsidRPr="00931D38" w:rsidRDefault="002B7506" w:rsidP="00931D38">
            <w:pPr>
              <w:pStyle w:val="Point0"/>
              <w:spacing w:before="20" w:after="0" w:line="360" w:lineRule="auto"/>
              <w:ind w:left="0" w:firstLine="0"/>
              <w:rPr>
                <w:lang w:val="lt-LT"/>
              </w:rPr>
            </w:pPr>
            <w:r w:rsidRPr="00931D38">
              <w:rPr>
                <w:lang w:val="lt-LT"/>
              </w:rPr>
              <w:t>................................................................................................................................................................</w:t>
            </w:r>
          </w:p>
          <w:p w:rsidR="002B7506" w:rsidRPr="00931D38" w:rsidRDefault="002B7506" w:rsidP="00931D38">
            <w:pPr>
              <w:pStyle w:val="Point0"/>
              <w:spacing w:before="20" w:after="0" w:line="360" w:lineRule="auto"/>
              <w:ind w:left="0" w:firstLine="0"/>
              <w:rPr>
                <w:lang w:val="lt-LT"/>
              </w:rPr>
            </w:pPr>
            <w:r w:rsidRPr="00931D38">
              <w:rPr>
                <w:lang w:val="lt-LT"/>
              </w:rPr>
              <w:t>................................................................................................................................................................</w:t>
            </w:r>
          </w:p>
          <w:p w:rsidR="002B7506" w:rsidRPr="00931D38" w:rsidRDefault="002B7506" w:rsidP="00931D38">
            <w:pPr>
              <w:pStyle w:val="Point0"/>
              <w:spacing w:before="20" w:after="0" w:line="360" w:lineRule="auto"/>
              <w:ind w:left="0" w:firstLine="0"/>
              <w:rPr>
                <w:lang w:val="lt-LT"/>
              </w:rPr>
            </w:pPr>
            <w:r w:rsidRPr="00931D38">
              <w:rPr>
                <w:lang w:val="lt-LT"/>
              </w:rPr>
              <w:t>................................................................................................................................................................</w:t>
            </w:r>
          </w:p>
          <w:p w:rsidR="002B7506" w:rsidRPr="00931D38" w:rsidRDefault="002B7506" w:rsidP="00931D38">
            <w:pPr>
              <w:pStyle w:val="Point0"/>
              <w:spacing w:before="20" w:after="0" w:line="360" w:lineRule="auto"/>
              <w:ind w:left="0" w:firstLine="0"/>
              <w:jc w:val="left"/>
              <w:rPr>
                <w:lang w:val="lt-LT"/>
              </w:rPr>
            </w:pPr>
            <w:r w:rsidRPr="00931D38">
              <w:rPr>
                <w:lang w:val="lt-LT"/>
              </w:rPr>
              <w:t>Nusikalstamos (-ų) veikos (-ų) pobūdis, teisinė kvalifikacija ir taikytina įstatymo/kodekso nuostata:</w:t>
            </w:r>
          </w:p>
          <w:p w:rsidR="002B7506" w:rsidRPr="00931D38" w:rsidRDefault="002B7506" w:rsidP="00931D38">
            <w:pPr>
              <w:pStyle w:val="Point0"/>
              <w:spacing w:before="20" w:after="0" w:line="360" w:lineRule="auto"/>
              <w:ind w:left="0" w:firstLine="0"/>
              <w:rPr>
                <w:lang w:val="lt-LT"/>
              </w:rPr>
            </w:pPr>
            <w:r w:rsidRPr="00931D38">
              <w:rPr>
                <w:lang w:val="lt-LT"/>
              </w:rPr>
              <w:t>................................................................................................................................................................</w:t>
            </w:r>
          </w:p>
          <w:p w:rsidR="002B7506" w:rsidRPr="00931D38" w:rsidRDefault="002B7506" w:rsidP="00931D38">
            <w:pPr>
              <w:pStyle w:val="Point0"/>
              <w:spacing w:before="20" w:after="0" w:line="360" w:lineRule="auto"/>
              <w:ind w:left="0" w:firstLine="0"/>
              <w:rPr>
                <w:lang w:val="lt-LT"/>
              </w:rPr>
            </w:pPr>
            <w:r w:rsidRPr="00931D38">
              <w:rPr>
                <w:lang w:val="lt-LT"/>
              </w:rPr>
              <w:t>..........................................................................................................................................................</w:t>
            </w:r>
          </w:p>
          <w:p w:rsidR="002B7506" w:rsidRPr="00931D38" w:rsidRDefault="002B7506" w:rsidP="00931D38">
            <w:pPr>
              <w:pStyle w:val="Point0"/>
              <w:spacing w:before="20" w:after="0" w:line="360" w:lineRule="auto"/>
              <w:ind w:left="0" w:firstLine="0"/>
              <w:rPr>
                <w:lang w:val="lt-LT"/>
              </w:rPr>
            </w:pPr>
            <w:r w:rsidRPr="00931D38">
              <w:rPr>
                <w:lang w:val="lt-LT"/>
              </w:rPr>
              <w:t>................................................................................................................................................................</w:t>
            </w:r>
          </w:p>
          <w:p w:rsidR="002B7506" w:rsidRPr="00931D38" w:rsidRDefault="002B7506" w:rsidP="00931D38">
            <w:pPr>
              <w:pStyle w:val="Point0"/>
              <w:spacing w:before="20" w:after="0" w:line="360" w:lineRule="auto"/>
              <w:ind w:left="600" w:hanging="600"/>
              <w:jc w:val="left"/>
              <w:rPr>
                <w:lang w:val="lt-LT"/>
              </w:rPr>
            </w:pPr>
            <w:r w:rsidRPr="00931D38">
              <w:rPr>
                <w:lang w:val="lt-LT"/>
              </w:rPr>
              <w:t>I.</w:t>
            </w:r>
            <w:r w:rsidRPr="00931D38">
              <w:rPr>
                <w:lang w:val="lt-LT"/>
              </w:rPr>
              <w:tab/>
              <w:t>Toliau pateiktas sąrašas taikomas tik tais atvejais, kai išduodančioji ir vykdančioji valstybės pateikė deklaraciją pagal Susitarimo 3 straipsnio 4 dalį: jei taikytina, pažymėkite vieną ar kelias iš šių nusikalstamų veikų, baudžiamų išduodančiojoje valstybėje laisvės atėmimo bausme arba įkalinimu, kurio ilgiausias terminas – ne mažiau kaip 3 metai, kaip nustatyta išduodančiosios valstybės įstatymuose:</w:t>
            </w:r>
          </w:p>
          <w:p w:rsidR="002B7506" w:rsidRPr="00931D38" w:rsidRDefault="00A85070" w:rsidP="00931D38">
            <w:pPr>
              <w:pStyle w:val="Point0"/>
              <w:spacing w:before="20" w:after="0" w:line="360" w:lineRule="auto"/>
              <w:ind w:left="0" w:firstLine="0"/>
              <w:jc w:val="left"/>
              <w:rPr>
                <w:lang w:val="lt-LT"/>
              </w:rPr>
            </w:pPr>
            <w:sdt>
              <w:sdtPr>
                <w:rPr>
                  <w:lang w:val="lt-LT"/>
                </w:rPr>
                <w:id w:val="1691257253"/>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dalyvavimas nusikalstamame susivienijime;</w:t>
            </w:r>
          </w:p>
          <w:p w:rsidR="002B7506" w:rsidRPr="00931D38" w:rsidRDefault="00A85070" w:rsidP="00931D38">
            <w:pPr>
              <w:pStyle w:val="Point0"/>
              <w:spacing w:before="20" w:after="0" w:line="360" w:lineRule="auto"/>
              <w:ind w:left="0" w:firstLine="0"/>
              <w:jc w:val="left"/>
              <w:rPr>
                <w:lang w:val="lt-LT"/>
              </w:rPr>
            </w:pPr>
            <w:sdt>
              <w:sdtPr>
                <w:rPr>
                  <w:lang w:val="lt-LT"/>
                </w:rPr>
                <w:id w:val="-535973784"/>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terorizmas;</w:t>
            </w:r>
          </w:p>
          <w:p w:rsidR="002B7506" w:rsidRPr="00931D38" w:rsidRDefault="00A85070" w:rsidP="00931D38">
            <w:pPr>
              <w:pStyle w:val="Point0"/>
              <w:spacing w:before="20" w:after="0" w:line="360" w:lineRule="auto"/>
              <w:ind w:left="0" w:firstLine="0"/>
              <w:jc w:val="left"/>
              <w:rPr>
                <w:lang w:val="lt-LT"/>
              </w:rPr>
            </w:pPr>
            <w:sdt>
              <w:sdtPr>
                <w:rPr>
                  <w:lang w:val="lt-LT"/>
                </w:rPr>
                <w:id w:val="-507990831"/>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prekyba žmonėmis;</w:t>
            </w:r>
          </w:p>
          <w:p w:rsidR="002B7506" w:rsidRPr="00931D38" w:rsidRDefault="00A85070" w:rsidP="00931D38">
            <w:pPr>
              <w:pStyle w:val="Point0"/>
              <w:spacing w:before="20" w:after="0" w:line="360" w:lineRule="auto"/>
              <w:ind w:left="0" w:firstLine="0"/>
              <w:jc w:val="left"/>
              <w:rPr>
                <w:lang w:val="lt-LT"/>
              </w:rPr>
            </w:pPr>
            <w:sdt>
              <w:sdtPr>
                <w:rPr>
                  <w:lang w:val="lt-LT"/>
                </w:rPr>
                <w:id w:val="1024052429"/>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seksualinis vaikų išnaudojimas ir vaikų pornografija;</w:t>
            </w:r>
          </w:p>
          <w:p w:rsidR="002B7506" w:rsidRPr="00931D38" w:rsidRDefault="00A85070" w:rsidP="00931D38">
            <w:pPr>
              <w:pStyle w:val="Point0"/>
              <w:spacing w:before="20" w:after="0" w:line="360" w:lineRule="auto"/>
              <w:ind w:left="0" w:firstLine="0"/>
              <w:jc w:val="left"/>
              <w:rPr>
                <w:lang w:val="lt-LT"/>
              </w:rPr>
            </w:pPr>
            <w:sdt>
              <w:sdtPr>
                <w:rPr>
                  <w:lang w:val="lt-LT"/>
                </w:rPr>
                <w:id w:val="905190797"/>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neteisėta prekyba narkotikais ir psichotropinėmis medžiagomis;</w:t>
            </w:r>
          </w:p>
          <w:p w:rsidR="002B7506" w:rsidRPr="00931D38" w:rsidRDefault="00A85070" w:rsidP="00931D38">
            <w:pPr>
              <w:pStyle w:val="Point0"/>
              <w:spacing w:before="20" w:after="0" w:line="360" w:lineRule="auto"/>
              <w:ind w:left="0" w:firstLine="0"/>
              <w:jc w:val="left"/>
              <w:rPr>
                <w:lang w:val="lt-LT"/>
              </w:rPr>
            </w:pPr>
            <w:sdt>
              <w:sdtPr>
                <w:rPr>
                  <w:lang w:val="lt-LT"/>
                </w:rPr>
                <w:id w:val="-166868333"/>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neteisėta prekyba ginklais, šaudmenimis ir sprogmenimis;</w:t>
            </w:r>
          </w:p>
          <w:p w:rsidR="002B7506" w:rsidRPr="00145DA7" w:rsidRDefault="00A85070" w:rsidP="00101200">
            <w:sdt>
              <w:sdtPr>
                <w:id w:val="-852106296"/>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korupcija;</w:t>
            </w:r>
          </w:p>
          <w:p w:rsidR="002B7506" w:rsidRPr="00145DA7" w:rsidRDefault="00A85070" w:rsidP="00931D38">
            <w:pPr>
              <w:ind w:left="600" w:hanging="600"/>
            </w:pPr>
            <w:sdt>
              <w:sdtPr>
                <w:id w:val="-840241002"/>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sukčiavimas, įskaitant sukčiavimą, kuris turi poveikį Europos Bendrijų finansiniams interesams, kaip apibrėžta 1995 m. liepos 26 </w:t>
            </w:r>
            <w:proofErr w:type="spellStart"/>
            <w:r w:rsidR="002B7506" w:rsidRPr="00145DA7">
              <w:t>d.</w:t>
            </w:r>
            <w:proofErr w:type="spellEnd"/>
            <w:r w:rsidR="002B7506" w:rsidRPr="00145DA7">
              <w:t xml:space="preserve"> Konvencijoje dėl Europos Bendrijų finansinių interesų apsaugos;</w:t>
            </w:r>
          </w:p>
          <w:p w:rsidR="002B7506" w:rsidRPr="00145DA7" w:rsidRDefault="00A85070" w:rsidP="00101200">
            <w:sdt>
              <w:sdtPr>
                <w:id w:val="318321009"/>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nusikalstamu būdu įgytų pajamų plovimas;</w:t>
            </w:r>
          </w:p>
          <w:p w:rsidR="002B7506" w:rsidRPr="00145DA7" w:rsidRDefault="00A85070" w:rsidP="00101200">
            <w:sdt>
              <w:sdtPr>
                <w:id w:val="-16935733"/>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valiutos, įskaitant eurą, padirbinėjimas;</w:t>
            </w:r>
          </w:p>
          <w:p w:rsidR="002B7506" w:rsidRPr="00145DA7" w:rsidRDefault="00A85070" w:rsidP="00101200">
            <w:sdt>
              <w:sdtPr>
                <w:id w:val="-2103331955"/>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nusikaltimai informatikai;</w:t>
            </w:r>
          </w:p>
          <w:p w:rsidR="002B7506" w:rsidRPr="00145DA7" w:rsidRDefault="00A85070" w:rsidP="00931D38">
            <w:pPr>
              <w:ind w:left="600" w:hanging="600"/>
            </w:pPr>
            <w:sdt>
              <w:sdtPr>
                <w:id w:val="1269277753"/>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nusikaltimai aplinkai, įskaitant neteisėtą prekybą nykstančiomis gyvūnų ir nykstančiomis augalų rūšimis bei veislėmis;</w:t>
            </w:r>
          </w:p>
          <w:p w:rsidR="002B7506" w:rsidRPr="00145DA7" w:rsidRDefault="00A85070" w:rsidP="00931D38">
            <w:pPr>
              <w:ind w:left="600" w:hanging="600"/>
            </w:pPr>
            <w:sdt>
              <w:sdtPr>
                <w:id w:val="2056961365"/>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pagalba neteisėtai patekti į šalį ir apsigyventi joje;</w:t>
            </w:r>
          </w:p>
          <w:p w:rsidR="002B7506" w:rsidRPr="00145DA7" w:rsidRDefault="00A85070" w:rsidP="00931D38">
            <w:pPr>
              <w:ind w:left="600" w:hanging="600"/>
            </w:pPr>
            <w:sdt>
              <w:sdtPr>
                <w:id w:val="-568960567"/>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nužudymas, sunkus kūno sužalojimas;</w:t>
            </w:r>
          </w:p>
          <w:p w:rsidR="002B7506" w:rsidRPr="00145DA7" w:rsidRDefault="00A85070" w:rsidP="00931D38">
            <w:pPr>
              <w:ind w:left="600" w:hanging="600"/>
            </w:pPr>
            <w:sdt>
              <w:sdtPr>
                <w:id w:val="-1137490844"/>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neteisėta prekyba žmogaus organais ir audiniais;</w:t>
            </w:r>
          </w:p>
          <w:p w:rsidR="002B7506" w:rsidRPr="00145DA7" w:rsidRDefault="00A85070" w:rsidP="00931D38">
            <w:pPr>
              <w:ind w:left="600" w:hanging="600"/>
            </w:pPr>
            <w:sdt>
              <w:sdtPr>
                <w:id w:val="201980848"/>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žmonių grobimas, neteisėtas laisvės atėmimas ir įkaitų ėmimas;</w:t>
            </w:r>
          </w:p>
          <w:p w:rsidR="002B7506" w:rsidRPr="00145DA7" w:rsidRDefault="00A85070" w:rsidP="00931D38">
            <w:pPr>
              <w:ind w:left="600" w:hanging="600"/>
            </w:pPr>
            <w:sdt>
              <w:sdtPr>
                <w:id w:val="191505447"/>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rasizmas ir ksenofobija;</w:t>
            </w:r>
          </w:p>
          <w:p w:rsidR="002B7506" w:rsidRPr="00145DA7" w:rsidRDefault="00A85070" w:rsidP="00931D38">
            <w:pPr>
              <w:ind w:left="600" w:hanging="600"/>
            </w:pPr>
            <w:sdt>
              <w:sdtPr>
                <w:id w:val="1302352788"/>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organizuotas arba ginkluotas apiplėšimas;</w:t>
            </w:r>
          </w:p>
          <w:p w:rsidR="002B7506" w:rsidRPr="00145DA7" w:rsidRDefault="00A85070" w:rsidP="00931D38">
            <w:pPr>
              <w:ind w:left="600" w:hanging="600"/>
            </w:pPr>
            <w:sdt>
              <w:sdtPr>
                <w:id w:val="-1483617908"/>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neteisėta prekyba kultūros vertybėmis, įskaitant antikvarines vertybes ir meno kūrinius;</w:t>
            </w:r>
          </w:p>
          <w:p w:rsidR="002B7506" w:rsidRPr="00145DA7" w:rsidRDefault="00A85070" w:rsidP="00931D38">
            <w:pPr>
              <w:ind w:left="600" w:hanging="600"/>
            </w:pPr>
            <w:sdt>
              <w:sdtPr>
                <w:id w:val="1567455651"/>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apgaulė;</w:t>
            </w:r>
          </w:p>
          <w:p w:rsidR="002B7506" w:rsidRPr="00145DA7" w:rsidRDefault="00A85070" w:rsidP="00931D38">
            <w:pPr>
              <w:ind w:left="600" w:hanging="600"/>
            </w:pPr>
            <w:sdt>
              <w:sdtPr>
                <w:id w:val="-1042443830"/>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reketavimas ir turto prievartavimas;</w:t>
            </w:r>
          </w:p>
          <w:p w:rsidR="002B7506" w:rsidRPr="00931D38" w:rsidRDefault="00A85070" w:rsidP="00931D38">
            <w:pPr>
              <w:pStyle w:val="Point0"/>
              <w:spacing w:before="20" w:after="0" w:line="360" w:lineRule="auto"/>
              <w:ind w:left="600" w:hanging="600"/>
              <w:rPr>
                <w:lang w:val="lt-LT"/>
              </w:rPr>
            </w:pPr>
            <w:sdt>
              <w:sdtPr>
                <w:rPr>
                  <w:lang w:val="lt-LT"/>
                </w:rPr>
                <w:id w:val="1214467418"/>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 xml:space="preserve">gaminių klastojimas ir </w:t>
            </w:r>
            <w:proofErr w:type="spellStart"/>
            <w:r w:rsidR="002B7506" w:rsidRPr="00931D38">
              <w:rPr>
                <w:lang w:val="lt-LT"/>
              </w:rPr>
              <w:t>piratavimas</w:t>
            </w:r>
            <w:proofErr w:type="spellEnd"/>
            <w:r w:rsidR="002B7506" w:rsidRPr="00931D38">
              <w:rPr>
                <w:lang w:val="lt-LT"/>
              </w:rPr>
              <w:t>;</w:t>
            </w:r>
          </w:p>
          <w:p w:rsidR="002B7506" w:rsidRPr="00145DA7" w:rsidRDefault="00A85070" w:rsidP="00931D38">
            <w:pPr>
              <w:ind w:left="600" w:hanging="600"/>
            </w:pPr>
            <w:sdt>
              <w:sdtPr>
                <w:id w:val="-682739927"/>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administracinių dokumentų suklastojimas ir prekyba jais;</w:t>
            </w:r>
          </w:p>
          <w:p w:rsidR="002B7506" w:rsidRPr="00931D38" w:rsidRDefault="00A85070" w:rsidP="00931D38">
            <w:pPr>
              <w:pStyle w:val="Point0"/>
              <w:spacing w:before="20" w:after="0" w:line="360" w:lineRule="auto"/>
              <w:ind w:left="600" w:hanging="600"/>
              <w:rPr>
                <w:lang w:val="lt-LT"/>
              </w:rPr>
            </w:pPr>
            <w:sdt>
              <w:sdtPr>
                <w:rPr>
                  <w:lang w:val="lt-LT"/>
                </w:rPr>
                <w:id w:val="1714922483"/>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mokėjimo priemonių klastojimas;</w:t>
            </w:r>
          </w:p>
          <w:p w:rsidR="002B7506" w:rsidRPr="00931D38" w:rsidRDefault="00A85070" w:rsidP="00931D38">
            <w:pPr>
              <w:pStyle w:val="Point0"/>
              <w:spacing w:before="20" w:after="0" w:line="360" w:lineRule="auto"/>
              <w:ind w:left="600" w:hanging="600"/>
              <w:jc w:val="left"/>
              <w:rPr>
                <w:lang w:val="lt-LT"/>
              </w:rPr>
            </w:pPr>
            <w:sdt>
              <w:sdtPr>
                <w:rPr>
                  <w:lang w:val="lt-LT"/>
                </w:rPr>
                <w:id w:val="199759232"/>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neteisėta prekyba hormoninėmis medžiagomis ir kitomis augimą skatinančiomis medžiagomis;</w:t>
            </w:r>
          </w:p>
          <w:p w:rsidR="002B7506" w:rsidRPr="00931D38" w:rsidRDefault="00A85070" w:rsidP="00931D38">
            <w:pPr>
              <w:pStyle w:val="Point0"/>
              <w:spacing w:before="20" w:after="0" w:line="360" w:lineRule="auto"/>
              <w:ind w:left="600" w:hanging="600"/>
              <w:rPr>
                <w:lang w:val="lt-LT"/>
              </w:rPr>
            </w:pPr>
            <w:sdt>
              <w:sdtPr>
                <w:rPr>
                  <w:lang w:val="lt-LT"/>
                </w:rPr>
                <w:id w:val="738602168"/>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neteisėta prekyba branduolinėmis ar radioaktyviomis medžiagomis;</w:t>
            </w:r>
          </w:p>
          <w:p w:rsidR="002B7506" w:rsidRPr="00931D38" w:rsidRDefault="00A85070" w:rsidP="00931D38">
            <w:pPr>
              <w:pStyle w:val="Point0"/>
              <w:spacing w:before="20" w:after="0" w:line="360" w:lineRule="auto"/>
              <w:ind w:left="600" w:hanging="600"/>
              <w:rPr>
                <w:lang w:val="lt-LT"/>
              </w:rPr>
            </w:pPr>
            <w:sdt>
              <w:sdtPr>
                <w:rPr>
                  <w:lang w:val="lt-LT"/>
                </w:rPr>
                <w:id w:val="-722904954"/>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prekyba vogtomis transporto priemonėmis;</w:t>
            </w:r>
          </w:p>
          <w:p w:rsidR="002B7506" w:rsidRPr="00931D38" w:rsidRDefault="00A85070" w:rsidP="00931D38">
            <w:pPr>
              <w:pStyle w:val="Point0"/>
              <w:spacing w:before="20" w:after="0" w:line="360" w:lineRule="auto"/>
              <w:ind w:left="600" w:hanging="600"/>
              <w:rPr>
                <w:lang w:val="lt-LT"/>
              </w:rPr>
            </w:pPr>
            <w:sdt>
              <w:sdtPr>
                <w:rPr>
                  <w:lang w:val="lt-LT"/>
                </w:rPr>
                <w:id w:val="1926991419"/>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išžaginimas;</w:t>
            </w:r>
          </w:p>
          <w:p w:rsidR="002B7506" w:rsidRPr="00931D38" w:rsidRDefault="00A85070" w:rsidP="00931D38">
            <w:pPr>
              <w:pStyle w:val="Point0"/>
              <w:spacing w:before="20" w:after="0" w:line="360" w:lineRule="auto"/>
              <w:ind w:left="600" w:hanging="600"/>
              <w:rPr>
                <w:lang w:val="lt-LT"/>
              </w:rPr>
            </w:pPr>
            <w:sdt>
              <w:sdtPr>
                <w:rPr>
                  <w:lang w:val="lt-LT"/>
                </w:rPr>
                <w:id w:val="-833213057"/>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tyčinis padegimas;</w:t>
            </w:r>
          </w:p>
          <w:p w:rsidR="002B7506" w:rsidRPr="00931D38" w:rsidRDefault="00A85070" w:rsidP="00931D38">
            <w:pPr>
              <w:pStyle w:val="Point0"/>
              <w:spacing w:before="20" w:after="0" w:line="360" w:lineRule="auto"/>
              <w:ind w:left="600" w:hanging="600"/>
              <w:rPr>
                <w:lang w:val="lt-LT"/>
              </w:rPr>
            </w:pPr>
            <w:sdt>
              <w:sdtPr>
                <w:rPr>
                  <w:lang w:val="lt-LT"/>
                </w:rPr>
                <w:id w:val="-1629698380"/>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Tarptautiniam baudžiamajam teismui teismingi nusikaltimai;</w:t>
            </w:r>
          </w:p>
          <w:p w:rsidR="002B7506" w:rsidRPr="00931D38" w:rsidRDefault="00A85070" w:rsidP="00931D38">
            <w:pPr>
              <w:pStyle w:val="Point0"/>
              <w:spacing w:before="20" w:after="0" w:line="360" w:lineRule="auto"/>
              <w:ind w:left="600" w:hanging="600"/>
              <w:rPr>
                <w:lang w:val="lt-LT"/>
              </w:rPr>
            </w:pPr>
            <w:sdt>
              <w:sdtPr>
                <w:rPr>
                  <w:lang w:val="lt-LT"/>
                </w:rPr>
                <w:id w:val="1478573515"/>
                <w14:checkbox>
                  <w14:checked w14:val="0"/>
                  <w14:checkedState w14:val="2612" w14:font="MS Gothic"/>
                  <w14:uncheckedState w14:val="2610" w14:font="MS Gothic"/>
                </w14:checkbox>
              </w:sdtPr>
              <w:sdtEndPr/>
              <w:sdtContent>
                <w:r w:rsidR="00E66622">
                  <w:rPr>
                    <w:rFonts w:ascii="MS Gothic" w:eastAsia="MS Gothic" w:hAnsi="MS Gothic" w:hint="eastAsia"/>
                    <w:lang w:val="lt-LT"/>
                  </w:rPr>
                  <w:t>☐</w:t>
                </w:r>
              </w:sdtContent>
            </w:sdt>
            <w:r w:rsidR="002B7506" w:rsidRPr="00931D38">
              <w:rPr>
                <w:lang w:val="lt-LT"/>
              </w:rPr>
              <w:tab/>
              <w:t>neteisėtas orlaivių ar laivų užgrobimas;</w:t>
            </w:r>
          </w:p>
          <w:p w:rsidR="002B7506" w:rsidRPr="00145DA7" w:rsidRDefault="00A85070" w:rsidP="00931D38">
            <w:pPr>
              <w:spacing w:before="20"/>
              <w:ind w:left="600" w:hanging="600"/>
            </w:pPr>
            <w:sdt>
              <w:sdtPr>
                <w:id w:val="-586992891"/>
                <w14:checkbox>
                  <w14:checked w14:val="0"/>
                  <w14:checkedState w14:val="2612" w14:font="MS Gothic"/>
                  <w14:uncheckedState w14:val="2610" w14:font="MS Gothic"/>
                </w14:checkbox>
              </w:sdtPr>
              <w:sdtEndPr/>
              <w:sdtContent>
                <w:r w:rsidR="00E66622">
                  <w:rPr>
                    <w:rFonts w:ascii="MS Gothic" w:eastAsia="MS Gothic" w:hAnsi="MS Gothic" w:hint="eastAsia"/>
                  </w:rPr>
                  <w:t>☐</w:t>
                </w:r>
              </w:sdtContent>
            </w:sdt>
            <w:r w:rsidR="002B7506" w:rsidRPr="00145DA7">
              <w:tab/>
              <w:t>sabotažas.</w:t>
            </w:r>
          </w:p>
          <w:p w:rsidR="002B7506" w:rsidRPr="00145DA7" w:rsidRDefault="002B7506" w:rsidP="00101200"/>
          <w:p w:rsidR="002B7506" w:rsidRPr="00145DA7" w:rsidRDefault="002B7506" w:rsidP="00101200">
            <w:r w:rsidRPr="00145DA7">
              <w:t xml:space="preserve"> II. </w:t>
            </w:r>
            <w:r w:rsidR="009E5959" w:rsidRPr="00145DA7">
              <w:t xml:space="preserve">    </w:t>
            </w:r>
            <w:r w:rsidRPr="00145DA7">
              <w:t>Išsamus nusikalstamos (-ų) veikos (-ų), neįrašytos (-ų) į I skirsnį, apibūdinimas:</w:t>
            </w:r>
          </w:p>
          <w:p w:rsidR="002B7506" w:rsidRPr="00145DA7" w:rsidRDefault="002B7506" w:rsidP="00101200">
            <w:r w:rsidRPr="00145DA7">
              <w:t>................................................................................................................................................................</w:t>
            </w:r>
          </w:p>
          <w:p w:rsidR="002B7506" w:rsidRPr="00145DA7" w:rsidRDefault="002B7506" w:rsidP="00101200">
            <w:r w:rsidRPr="00145DA7">
              <w:t>..........................................................................................................................................................</w:t>
            </w:r>
            <w:r w:rsidR="00ED29D7" w:rsidRPr="00145DA7">
              <w:t>..</w:t>
            </w:r>
          </w:p>
        </w:tc>
      </w:tr>
    </w:tbl>
    <w:p w:rsidR="002B7506" w:rsidRPr="00145DA7" w:rsidRDefault="002B7506" w:rsidP="002B7506"/>
    <w:p w:rsidR="00EC6AC5" w:rsidRPr="00145DA7" w:rsidRDefault="00EC6AC5">
      <w:r w:rsidRPr="00145DA7">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2B7506" w:rsidRPr="00145DA7" w:rsidTr="00931D38">
        <w:tc>
          <w:tcPr>
            <w:tcW w:w="9855" w:type="dxa"/>
            <w:tcBorders>
              <w:top w:val="single" w:sz="4" w:space="0" w:color="auto"/>
              <w:left w:val="single" w:sz="4" w:space="0" w:color="auto"/>
              <w:bottom w:val="single" w:sz="4" w:space="0" w:color="auto"/>
              <w:right w:val="single" w:sz="4" w:space="0" w:color="auto"/>
            </w:tcBorders>
            <w:shd w:val="clear" w:color="auto" w:fill="auto"/>
          </w:tcPr>
          <w:p w:rsidR="002B7506" w:rsidRPr="00145DA7" w:rsidRDefault="002B7506" w:rsidP="00931D38">
            <w:pPr>
              <w:spacing w:before="20"/>
            </w:pPr>
            <w:r w:rsidRPr="00145DA7">
              <w:lastRenderedPageBreak/>
              <w:t>f)</w:t>
            </w:r>
            <w:r w:rsidRPr="00145DA7">
              <w:tab/>
              <w:t>Kitos su byla susijusios aplinkybės (neprivaloma informacija):</w:t>
            </w:r>
          </w:p>
          <w:p w:rsidR="002B7506" w:rsidRPr="00931D38" w:rsidRDefault="002B7506" w:rsidP="00931D38">
            <w:pPr>
              <w:spacing w:before="20"/>
              <w:rPr>
                <w:i/>
                <w:iCs/>
              </w:rPr>
            </w:pPr>
            <w:r w:rsidRPr="00931D38">
              <w:rPr>
                <w:i/>
                <w:iCs/>
              </w:rPr>
              <w:t>(NB: Čia galima nurodyti eksteritorialumą, terminų nutraukimą ir kitas nusikalstamos veikos pasekmes)</w:t>
            </w:r>
          </w:p>
          <w:p w:rsidR="002B7506" w:rsidRPr="00145DA7" w:rsidRDefault="002B7506" w:rsidP="00931D38">
            <w:pPr>
              <w:spacing w:before="20"/>
            </w:pPr>
            <w:r w:rsidRPr="00145DA7">
              <w:t>................................................................................................................................................................</w:t>
            </w:r>
          </w:p>
          <w:p w:rsidR="002B7506" w:rsidRPr="00145DA7" w:rsidRDefault="002B7506" w:rsidP="00931D38">
            <w:pPr>
              <w:spacing w:before="20"/>
            </w:pPr>
            <w:r w:rsidRPr="00145DA7">
              <w:t>................................................................................................................................................................</w:t>
            </w:r>
          </w:p>
        </w:tc>
      </w:tr>
    </w:tbl>
    <w:p w:rsidR="002B7506" w:rsidRPr="00145DA7" w:rsidRDefault="002B7506" w:rsidP="002B75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2B7506" w:rsidRPr="00145DA7" w:rsidTr="00931D38">
        <w:tc>
          <w:tcPr>
            <w:tcW w:w="9855" w:type="dxa"/>
            <w:tcBorders>
              <w:top w:val="single" w:sz="4" w:space="0" w:color="auto"/>
              <w:left w:val="single" w:sz="4" w:space="0" w:color="auto"/>
              <w:bottom w:val="single" w:sz="4" w:space="0" w:color="auto"/>
              <w:right w:val="single" w:sz="4" w:space="0" w:color="auto"/>
            </w:tcBorders>
            <w:shd w:val="clear" w:color="auto" w:fill="auto"/>
          </w:tcPr>
          <w:p w:rsidR="002B7506" w:rsidRPr="00145DA7" w:rsidRDefault="002B7506" w:rsidP="00931D38">
            <w:pPr>
              <w:spacing w:before="20"/>
              <w:ind w:left="480" w:hanging="480"/>
            </w:pPr>
            <w:r w:rsidRPr="00145DA7">
              <w:br w:type="page"/>
              <w:t>g)</w:t>
            </w:r>
            <w:r w:rsidRPr="00145DA7">
              <w:tab/>
              <w:t>Šis orderis taip pat taikomas turto, kurio gali reikėti kaip įrodymo, areštui ir perėmimui:</w:t>
            </w:r>
          </w:p>
          <w:p w:rsidR="002B7506" w:rsidRPr="00145DA7" w:rsidRDefault="002B7506" w:rsidP="00931D38">
            <w:pPr>
              <w:spacing w:before="20"/>
            </w:pPr>
          </w:p>
          <w:p w:rsidR="002B7506" w:rsidRPr="00145DA7" w:rsidRDefault="002B7506" w:rsidP="00931D38">
            <w:pPr>
              <w:spacing w:before="20"/>
              <w:ind w:left="480"/>
            </w:pPr>
            <w:r w:rsidRPr="00145DA7">
              <w:t>Šis orderis taip pat taikomas turto, kurį prašomas perduoti asmuo įsigijo įvykdyta nusikalstama veika, areštui ir perėmimui.</w:t>
            </w:r>
          </w:p>
          <w:p w:rsidR="002B7506" w:rsidRPr="00145DA7" w:rsidRDefault="002B7506" w:rsidP="00931D38">
            <w:pPr>
              <w:spacing w:before="20"/>
            </w:pPr>
          </w:p>
          <w:p w:rsidR="002B7506" w:rsidRPr="00145DA7" w:rsidRDefault="002B7506" w:rsidP="00931D38">
            <w:pPr>
              <w:spacing w:before="20"/>
              <w:ind w:left="480"/>
            </w:pPr>
            <w:r w:rsidRPr="00145DA7">
              <w:t>Turto (ir jo buvimo vietos) (jei žinoma) aprašymas:</w:t>
            </w:r>
          </w:p>
          <w:p w:rsidR="002B7506" w:rsidRPr="00145DA7" w:rsidRDefault="002B7506" w:rsidP="00931D38">
            <w:pPr>
              <w:tabs>
                <w:tab w:val="right" w:leader="dot" w:pos="9639"/>
              </w:tabs>
              <w:spacing w:before="20"/>
              <w:ind w:left="480"/>
            </w:pPr>
            <w:r w:rsidRPr="00145DA7">
              <w:tab/>
              <w:t>.......................................................................................................................................................</w:t>
            </w:r>
          </w:p>
          <w:p w:rsidR="002B7506" w:rsidRPr="00145DA7" w:rsidRDefault="002B7506" w:rsidP="00931D38">
            <w:pPr>
              <w:tabs>
                <w:tab w:val="right" w:leader="dot" w:pos="9639"/>
              </w:tabs>
              <w:spacing w:before="20"/>
              <w:ind w:left="480"/>
            </w:pPr>
            <w:r w:rsidRPr="00145DA7">
              <w:tab/>
              <w:t>.......................................................................................................................................................</w:t>
            </w:r>
          </w:p>
          <w:p w:rsidR="002B7506" w:rsidRPr="00145DA7" w:rsidRDefault="002B7506" w:rsidP="00931D38">
            <w:pPr>
              <w:tabs>
                <w:tab w:val="right" w:leader="dot" w:pos="9639"/>
              </w:tabs>
              <w:spacing w:before="20"/>
              <w:ind w:left="480"/>
            </w:pPr>
            <w:r w:rsidRPr="00145DA7">
              <w:tab/>
              <w:t>.......................................................................................................................................................</w:t>
            </w:r>
          </w:p>
          <w:p w:rsidR="002B7506" w:rsidRPr="00145DA7" w:rsidRDefault="002B7506" w:rsidP="00931D38">
            <w:pPr>
              <w:tabs>
                <w:tab w:val="right" w:leader="dot" w:pos="9639"/>
              </w:tabs>
              <w:spacing w:before="20"/>
            </w:pPr>
          </w:p>
        </w:tc>
      </w:tr>
    </w:tbl>
    <w:p w:rsidR="002B7506" w:rsidRPr="00145DA7" w:rsidRDefault="002B7506" w:rsidP="002B75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2B7506" w:rsidRPr="00145DA7" w:rsidTr="00931D38">
        <w:tc>
          <w:tcPr>
            <w:tcW w:w="9855" w:type="dxa"/>
            <w:tcBorders>
              <w:top w:val="single" w:sz="4" w:space="0" w:color="auto"/>
              <w:left w:val="single" w:sz="4" w:space="0" w:color="auto"/>
              <w:bottom w:val="single" w:sz="4" w:space="0" w:color="auto"/>
              <w:right w:val="single" w:sz="4" w:space="0" w:color="auto"/>
            </w:tcBorders>
            <w:shd w:val="clear" w:color="auto" w:fill="auto"/>
          </w:tcPr>
          <w:p w:rsidR="002B7506" w:rsidRPr="00145DA7" w:rsidRDefault="002B7506" w:rsidP="00931D38">
            <w:pPr>
              <w:tabs>
                <w:tab w:val="right" w:leader="dot" w:pos="9639"/>
              </w:tabs>
              <w:spacing w:before="20"/>
              <w:ind w:left="480" w:hanging="480"/>
            </w:pPr>
            <w:r w:rsidRPr="00145DA7">
              <w:t>h)</w:t>
            </w:r>
            <w:r w:rsidRPr="00145DA7">
              <w:tab/>
              <w:t>Už nusikalstamą (-</w:t>
            </w:r>
            <w:proofErr w:type="spellStart"/>
            <w:r w:rsidRPr="00145DA7">
              <w:t>as</w:t>
            </w:r>
            <w:proofErr w:type="spellEnd"/>
            <w:r w:rsidRPr="00145DA7">
              <w:t>) veiką (-</w:t>
            </w:r>
            <w:proofErr w:type="spellStart"/>
            <w:r w:rsidRPr="00145DA7">
              <w:t>as</w:t>
            </w:r>
            <w:proofErr w:type="spellEnd"/>
            <w:r w:rsidRPr="00145DA7">
              <w:t>), dėl kurios (-</w:t>
            </w:r>
            <w:proofErr w:type="spellStart"/>
            <w:r w:rsidRPr="00145DA7">
              <w:t>ių</w:t>
            </w:r>
            <w:proofErr w:type="spellEnd"/>
            <w:r w:rsidRPr="00145DA7">
              <w:t>) išduotas šis orderis, baudžiama laisvės atėmimu iki gyvos galvos ar įkalinimu iki gyvos galvos arba tokia bausmė yra paskirta:</w:t>
            </w:r>
          </w:p>
          <w:p w:rsidR="002B7506" w:rsidRPr="00145DA7" w:rsidRDefault="002B7506" w:rsidP="00931D38">
            <w:pPr>
              <w:tabs>
                <w:tab w:val="right" w:leader="dot" w:pos="9639"/>
              </w:tabs>
              <w:spacing w:before="20"/>
            </w:pPr>
          </w:p>
          <w:p w:rsidR="002B7506" w:rsidRPr="00145DA7" w:rsidRDefault="002B7506" w:rsidP="00931D38">
            <w:pPr>
              <w:tabs>
                <w:tab w:val="right" w:leader="dot" w:pos="9639"/>
              </w:tabs>
              <w:spacing w:before="20"/>
            </w:pPr>
            <w:r w:rsidRPr="00145DA7">
              <w:t>vykdančiosios valstybės prašymu išduodančioji valstybė užtikrina, kad ji:</w:t>
            </w:r>
          </w:p>
          <w:p w:rsidR="002B7506" w:rsidRPr="00931D38" w:rsidRDefault="002B7506" w:rsidP="00931D38">
            <w:pPr>
              <w:tabs>
                <w:tab w:val="right" w:leader="dot" w:pos="9639"/>
              </w:tabs>
              <w:spacing w:before="20"/>
              <w:rPr>
                <w:u w:val="single"/>
              </w:rPr>
            </w:pPr>
          </w:p>
          <w:p w:rsidR="002B7506" w:rsidRPr="00145DA7" w:rsidRDefault="00851120" w:rsidP="00931D38">
            <w:pPr>
              <w:tabs>
                <w:tab w:val="right" w:leader="dot" w:pos="9639"/>
              </w:tabs>
              <w:spacing w:before="20"/>
              <w:ind w:left="480" w:hanging="480"/>
            </w:pPr>
            <w:r w:rsidRPr="00145DA7">
              <w:t xml:space="preserve">–      </w:t>
            </w:r>
            <w:r w:rsidR="002B7506" w:rsidRPr="00145DA7">
              <w:t>persvarstys paskirtą bausmę arba priemonę – gavus prašymą arba bent po 20 metų,</w:t>
            </w:r>
          </w:p>
          <w:p w:rsidR="002B7506" w:rsidRPr="00145DA7" w:rsidRDefault="002B7506" w:rsidP="00931D38">
            <w:pPr>
              <w:tabs>
                <w:tab w:val="right" w:leader="dot" w:pos="9639"/>
              </w:tabs>
              <w:spacing w:before="20"/>
            </w:pPr>
          </w:p>
          <w:p w:rsidR="002B7506" w:rsidRPr="00145DA7" w:rsidRDefault="002B7506" w:rsidP="00931D38">
            <w:pPr>
              <w:tabs>
                <w:tab w:val="right" w:leader="dot" w:pos="9639"/>
              </w:tabs>
              <w:spacing w:before="20"/>
            </w:pPr>
            <w:r w:rsidRPr="00145DA7">
              <w:t xml:space="preserve"> ir (arba)</w:t>
            </w:r>
          </w:p>
          <w:p w:rsidR="002B7506" w:rsidRPr="00145DA7" w:rsidRDefault="002B7506" w:rsidP="00931D38">
            <w:pPr>
              <w:tabs>
                <w:tab w:val="right" w:leader="dot" w:pos="9639"/>
              </w:tabs>
              <w:spacing w:before="20"/>
            </w:pPr>
          </w:p>
          <w:p w:rsidR="002B7506" w:rsidRPr="00145DA7" w:rsidRDefault="00851120" w:rsidP="00931D38">
            <w:pPr>
              <w:tabs>
                <w:tab w:val="right" w:leader="dot" w:pos="9639"/>
              </w:tabs>
              <w:spacing w:before="20"/>
              <w:ind w:left="480" w:hanging="480"/>
            </w:pPr>
            <w:r w:rsidRPr="00145DA7">
              <w:t xml:space="preserve">–      </w:t>
            </w:r>
            <w:r w:rsidR="002B7506" w:rsidRPr="00145DA7">
              <w:t xml:space="preserve">skatins suteikti malonę, kurios asmuo turi teisę prašyti pagal išduodančiosios valstybės teisę arba praktiką, siekdama, kad tokia bausmė arba priemonė nebūtų vykdoma. </w:t>
            </w:r>
          </w:p>
        </w:tc>
      </w:tr>
    </w:tbl>
    <w:p w:rsidR="002B7506" w:rsidRPr="00145DA7" w:rsidRDefault="002B7506" w:rsidP="002B7506"/>
    <w:p w:rsidR="002B7506" w:rsidRPr="00145DA7" w:rsidRDefault="002B7506" w:rsidP="002B7506">
      <w:r w:rsidRPr="00145DA7">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2B7506" w:rsidRPr="00145DA7" w:rsidTr="00931D38">
        <w:tc>
          <w:tcPr>
            <w:tcW w:w="9855" w:type="dxa"/>
            <w:tcBorders>
              <w:top w:val="single" w:sz="4" w:space="0" w:color="auto"/>
              <w:left w:val="single" w:sz="4" w:space="0" w:color="auto"/>
              <w:bottom w:val="single" w:sz="4" w:space="0" w:color="auto"/>
              <w:right w:val="single" w:sz="4" w:space="0" w:color="auto"/>
            </w:tcBorders>
            <w:shd w:val="clear" w:color="auto" w:fill="auto"/>
          </w:tcPr>
          <w:p w:rsidR="002B7506" w:rsidRPr="00145DA7" w:rsidRDefault="0032508E" w:rsidP="00931D38">
            <w:pPr>
              <w:tabs>
                <w:tab w:val="right" w:leader="dot" w:pos="9639"/>
              </w:tabs>
              <w:spacing w:before="20"/>
              <w:ind w:left="600" w:hanging="600"/>
            </w:pPr>
            <w:r w:rsidRPr="00145DA7">
              <w:lastRenderedPageBreak/>
              <w:t xml:space="preserve">i) </w:t>
            </w:r>
            <w:r w:rsidR="006C24D8" w:rsidRPr="00145DA7">
              <w:t xml:space="preserve">    </w:t>
            </w:r>
            <w:r w:rsidR="002B7506" w:rsidRPr="00145DA7">
              <w:t>Teisminė institucija, kuri išdavė orderį:</w:t>
            </w:r>
          </w:p>
          <w:p w:rsidR="002B7506" w:rsidRPr="00145DA7" w:rsidRDefault="002B7506" w:rsidP="00931D38">
            <w:pPr>
              <w:tabs>
                <w:tab w:val="right" w:leader="dot" w:pos="9639"/>
              </w:tabs>
              <w:spacing w:before="20"/>
              <w:ind w:left="480"/>
            </w:pPr>
            <w:r w:rsidRPr="00145DA7">
              <w:t>Oficialus pavadinimas:</w:t>
            </w:r>
            <w:r w:rsidRPr="00145DA7">
              <w:tab/>
            </w:r>
          </w:p>
          <w:p w:rsidR="002B7506" w:rsidRPr="00145DA7" w:rsidRDefault="002B7506" w:rsidP="00931D38">
            <w:pPr>
              <w:tabs>
                <w:tab w:val="right" w:leader="dot" w:pos="9639"/>
              </w:tabs>
              <w:spacing w:before="20"/>
              <w:ind w:left="480"/>
            </w:pPr>
            <w:r w:rsidRPr="00145DA7">
              <w:tab/>
            </w:r>
            <w:r w:rsidRPr="00145DA7">
              <w:tab/>
            </w:r>
            <w:r w:rsidRPr="00145DA7">
              <w:tab/>
            </w:r>
          </w:p>
          <w:p w:rsidR="002B7506" w:rsidRPr="00145DA7" w:rsidRDefault="002B7506" w:rsidP="00931D38">
            <w:pPr>
              <w:tabs>
                <w:tab w:val="right" w:leader="dot" w:pos="9639"/>
              </w:tabs>
              <w:spacing w:before="20"/>
              <w:ind w:left="480"/>
            </w:pPr>
            <w:r w:rsidRPr="00145DA7">
              <w:t>Jos atstovo vardas ir pavardė </w:t>
            </w:r>
            <w:r w:rsidRPr="00145DA7">
              <w:rPr>
                <w:rStyle w:val="FootnoteReference"/>
              </w:rPr>
              <w:footnoteReference w:id="3"/>
            </w:r>
            <w:r w:rsidRPr="00145DA7">
              <w:t>:</w:t>
            </w:r>
            <w:r w:rsidR="0032508E" w:rsidRPr="00145DA7">
              <w:t xml:space="preserve"> </w:t>
            </w:r>
            <w:r w:rsidRPr="00145DA7">
              <w:tab/>
            </w:r>
          </w:p>
          <w:p w:rsidR="002B7506" w:rsidRPr="00145DA7" w:rsidRDefault="002B7506" w:rsidP="00931D38">
            <w:pPr>
              <w:tabs>
                <w:tab w:val="right" w:leader="dot" w:pos="9639"/>
              </w:tabs>
              <w:spacing w:before="20"/>
              <w:ind w:left="480"/>
            </w:pPr>
            <w:r w:rsidRPr="00145DA7">
              <w:tab/>
            </w:r>
            <w:r w:rsidRPr="00145DA7">
              <w:tab/>
            </w:r>
          </w:p>
          <w:p w:rsidR="002B7506" w:rsidRPr="00145DA7" w:rsidRDefault="002B7506" w:rsidP="00931D38">
            <w:pPr>
              <w:tabs>
                <w:tab w:val="right" w:leader="dot" w:pos="9639"/>
              </w:tabs>
              <w:spacing w:before="20"/>
              <w:ind w:left="480"/>
            </w:pPr>
            <w:r w:rsidRPr="00145DA7">
              <w:t>Užimamas postas (pareigos/rangas):</w:t>
            </w:r>
            <w:r w:rsidRPr="00145DA7">
              <w:tab/>
            </w:r>
          </w:p>
          <w:p w:rsidR="002B7506" w:rsidRPr="00145DA7" w:rsidRDefault="002B7506" w:rsidP="00931D38">
            <w:pPr>
              <w:tabs>
                <w:tab w:val="right" w:leader="dot" w:pos="9639"/>
              </w:tabs>
              <w:spacing w:before="20"/>
              <w:ind w:left="480"/>
            </w:pPr>
            <w:r w:rsidRPr="00145DA7">
              <w:tab/>
            </w:r>
            <w:r w:rsidRPr="00145DA7">
              <w:tab/>
            </w:r>
          </w:p>
          <w:p w:rsidR="002B7506" w:rsidRPr="00145DA7" w:rsidRDefault="002B7506" w:rsidP="00931D38">
            <w:pPr>
              <w:tabs>
                <w:tab w:val="right" w:leader="dot" w:pos="9639"/>
              </w:tabs>
              <w:spacing w:before="20"/>
              <w:ind w:left="480"/>
            </w:pPr>
            <w:r w:rsidRPr="00145DA7">
              <w:t>Bylos numeris:</w:t>
            </w:r>
            <w:r w:rsidRPr="00145DA7">
              <w:tab/>
            </w:r>
          </w:p>
          <w:p w:rsidR="002B7506" w:rsidRPr="00145DA7" w:rsidRDefault="002B7506" w:rsidP="00931D38">
            <w:pPr>
              <w:tabs>
                <w:tab w:val="right" w:leader="dot" w:pos="9639"/>
              </w:tabs>
              <w:spacing w:before="20"/>
              <w:ind w:left="480"/>
            </w:pPr>
            <w:r w:rsidRPr="00145DA7">
              <w:t>Adresas:</w:t>
            </w:r>
            <w:r w:rsidRPr="00145DA7">
              <w:tab/>
            </w:r>
          </w:p>
          <w:p w:rsidR="002B7506" w:rsidRPr="00145DA7" w:rsidRDefault="002B7506" w:rsidP="00931D38">
            <w:pPr>
              <w:tabs>
                <w:tab w:val="right" w:leader="dot" w:pos="9639"/>
              </w:tabs>
              <w:spacing w:before="20"/>
              <w:ind w:left="480"/>
            </w:pPr>
            <w:r w:rsidRPr="00145DA7">
              <w:tab/>
            </w:r>
            <w:r w:rsidRPr="00145DA7">
              <w:tab/>
            </w:r>
          </w:p>
          <w:p w:rsidR="002B7506" w:rsidRPr="00145DA7" w:rsidRDefault="002B7506" w:rsidP="00931D38">
            <w:pPr>
              <w:tabs>
                <w:tab w:val="right" w:leader="dot" w:pos="9639"/>
              </w:tabs>
              <w:spacing w:before="20"/>
              <w:ind w:left="480"/>
            </w:pPr>
            <w:r w:rsidRPr="00145DA7">
              <w:t>Tel.: (šalies kodas) (srities/miesto kodas) (...)</w:t>
            </w:r>
            <w:r w:rsidRPr="00145DA7">
              <w:tab/>
            </w:r>
          </w:p>
          <w:p w:rsidR="002B7506" w:rsidRPr="00145DA7" w:rsidRDefault="002B7506" w:rsidP="00931D38">
            <w:pPr>
              <w:tabs>
                <w:tab w:val="right" w:leader="dot" w:pos="9639"/>
              </w:tabs>
              <w:spacing w:before="20"/>
              <w:ind w:left="480"/>
            </w:pPr>
            <w:r w:rsidRPr="00145DA7">
              <w:t>Faksas: (šalies kodas) (srities/miesto kodas) ( )</w:t>
            </w:r>
            <w:r w:rsidRPr="00145DA7">
              <w:tab/>
            </w:r>
          </w:p>
          <w:p w:rsidR="002B7506" w:rsidRPr="00145DA7" w:rsidRDefault="002B7506" w:rsidP="00931D38">
            <w:pPr>
              <w:tabs>
                <w:tab w:val="right" w:leader="dot" w:pos="9639"/>
              </w:tabs>
              <w:spacing w:before="20"/>
              <w:ind w:left="480"/>
            </w:pPr>
            <w:r w:rsidRPr="00145DA7">
              <w:t>Elektroninis paštas</w:t>
            </w:r>
            <w:r w:rsidRPr="00145DA7">
              <w:tab/>
            </w:r>
          </w:p>
          <w:p w:rsidR="002B7506" w:rsidRPr="00145DA7" w:rsidRDefault="002B7506" w:rsidP="00931D38">
            <w:pPr>
              <w:tabs>
                <w:tab w:val="right" w:leader="dot" w:pos="9639"/>
              </w:tabs>
              <w:spacing w:before="20"/>
              <w:ind w:left="480"/>
            </w:pPr>
            <w:r w:rsidRPr="00145DA7">
              <w:t xml:space="preserve">Pasiteiravimui svarbi informacija apie asmenį, su kuriuo turi būti susisiekta dėl perdavimo </w:t>
            </w:r>
            <w:r w:rsidR="00043582" w:rsidRPr="00145DA7">
              <w:br/>
            </w:r>
            <w:r w:rsidRPr="00145DA7">
              <w:t>praktinių klausimų:</w:t>
            </w:r>
            <w:r w:rsidRPr="00145DA7">
              <w:tab/>
            </w:r>
          </w:p>
          <w:p w:rsidR="002B7506" w:rsidRPr="00145DA7" w:rsidRDefault="002B7506" w:rsidP="00931D38">
            <w:pPr>
              <w:tabs>
                <w:tab w:val="right" w:leader="dot" w:pos="9639"/>
              </w:tabs>
              <w:spacing w:before="20"/>
              <w:ind w:left="480"/>
            </w:pPr>
            <w:r w:rsidRPr="00145DA7">
              <w:tab/>
            </w:r>
            <w:r w:rsidRPr="00145DA7">
              <w:tab/>
            </w:r>
          </w:p>
          <w:p w:rsidR="002B7506" w:rsidRPr="00145DA7" w:rsidRDefault="002B7506" w:rsidP="00931D38">
            <w:pPr>
              <w:tabs>
                <w:tab w:val="right" w:leader="dot" w:pos="9639"/>
              </w:tabs>
              <w:spacing w:before="20"/>
            </w:pPr>
          </w:p>
        </w:tc>
      </w:tr>
      <w:tr w:rsidR="002B7506" w:rsidRPr="00145DA7" w:rsidTr="00931D38">
        <w:tc>
          <w:tcPr>
            <w:tcW w:w="9855" w:type="dxa"/>
            <w:tcBorders>
              <w:top w:val="single" w:sz="4" w:space="0" w:color="auto"/>
              <w:left w:val="single" w:sz="4" w:space="0" w:color="auto"/>
              <w:bottom w:val="single" w:sz="4" w:space="0" w:color="auto"/>
              <w:right w:val="single" w:sz="4" w:space="0" w:color="auto"/>
            </w:tcBorders>
            <w:shd w:val="clear" w:color="auto" w:fill="auto"/>
          </w:tcPr>
          <w:p w:rsidR="002B7506" w:rsidRPr="00145DA7" w:rsidRDefault="002B7506" w:rsidP="00931D38">
            <w:pPr>
              <w:tabs>
                <w:tab w:val="right" w:leader="dot" w:pos="9639"/>
              </w:tabs>
              <w:spacing w:before="20"/>
            </w:pPr>
            <w:r w:rsidRPr="00145DA7">
              <w:br w:type="page"/>
              <w:t>Kai už arešto orderių perdavimą ir administracinį priėmimą yra atsakinga centrinė institucija:</w:t>
            </w:r>
          </w:p>
          <w:p w:rsidR="002B7506" w:rsidRPr="00145DA7" w:rsidRDefault="002B7506" w:rsidP="00931D38">
            <w:pPr>
              <w:tabs>
                <w:tab w:val="right" w:leader="dot" w:pos="9639"/>
              </w:tabs>
              <w:spacing w:before="20"/>
            </w:pPr>
            <w:r w:rsidRPr="00145DA7">
              <w:t xml:space="preserve">Centrinės valdžios institucijos pavadinimas: </w:t>
            </w:r>
            <w:r w:rsidRPr="00145DA7">
              <w:tab/>
            </w:r>
          </w:p>
          <w:p w:rsidR="002B7506" w:rsidRPr="00145DA7" w:rsidRDefault="002B7506" w:rsidP="00931D38">
            <w:pPr>
              <w:tabs>
                <w:tab w:val="right" w:leader="dot" w:pos="9639"/>
              </w:tabs>
              <w:spacing w:before="20"/>
              <w:ind w:left="480"/>
            </w:pPr>
            <w:r w:rsidRPr="00145DA7">
              <w:tab/>
            </w:r>
            <w:r w:rsidRPr="00145DA7">
              <w:tab/>
            </w:r>
          </w:p>
          <w:p w:rsidR="002B7506" w:rsidRPr="00145DA7" w:rsidRDefault="002B7506" w:rsidP="00931D38">
            <w:pPr>
              <w:tabs>
                <w:tab w:val="right" w:leader="dot" w:pos="9639"/>
              </w:tabs>
              <w:spacing w:before="20"/>
              <w:ind w:left="480"/>
            </w:pPr>
            <w:r w:rsidRPr="00145DA7">
              <w:t>Asmuo pasiteirauti, jei taikytina (pareigos/rangas, vardas ir pavardė):</w:t>
            </w:r>
            <w:r w:rsidRPr="00145DA7">
              <w:tab/>
            </w:r>
          </w:p>
          <w:p w:rsidR="002B7506" w:rsidRPr="00145DA7" w:rsidRDefault="002B7506" w:rsidP="00931D38">
            <w:pPr>
              <w:tabs>
                <w:tab w:val="right" w:leader="dot" w:pos="9639"/>
              </w:tabs>
              <w:spacing w:before="20"/>
              <w:ind w:left="480"/>
            </w:pPr>
            <w:r w:rsidRPr="00145DA7">
              <w:tab/>
            </w:r>
            <w:r w:rsidRPr="00145DA7">
              <w:tab/>
            </w:r>
          </w:p>
          <w:p w:rsidR="002B7506" w:rsidRPr="00145DA7" w:rsidRDefault="002B7506" w:rsidP="00931D38">
            <w:pPr>
              <w:tabs>
                <w:tab w:val="right" w:leader="dot" w:pos="9639"/>
              </w:tabs>
              <w:spacing w:before="20"/>
              <w:ind w:left="480"/>
            </w:pPr>
            <w:r w:rsidRPr="00145DA7">
              <w:t>Adresas:</w:t>
            </w:r>
          </w:p>
          <w:p w:rsidR="002B7506" w:rsidRPr="00145DA7" w:rsidRDefault="002B7506" w:rsidP="00931D38">
            <w:pPr>
              <w:tabs>
                <w:tab w:val="right" w:leader="dot" w:pos="9639"/>
              </w:tabs>
              <w:spacing w:before="20"/>
              <w:ind w:left="480"/>
            </w:pPr>
            <w:r w:rsidRPr="00145DA7">
              <w:lastRenderedPageBreak/>
              <w:tab/>
              <w:t>.......................................................................................................................................................</w:t>
            </w:r>
          </w:p>
          <w:p w:rsidR="002B7506" w:rsidRPr="00145DA7" w:rsidRDefault="002B7506" w:rsidP="00931D38">
            <w:pPr>
              <w:tabs>
                <w:tab w:val="right" w:leader="dot" w:pos="9639"/>
              </w:tabs>
              <w:spacing w:before="20"/>
              <w:ind w:left="480"/>
            </w:pPr>
            <w:r w:rsidRPr="00145DA7">
              <w:t>Tel.: (šalies kodas) (srities/miesto kodas) (...)</w:t>
            </w:r>
            <w:r w:rsidRPr="00145DA7">
              <w:tab/>
            </w:r>
          </w:p>
          <w:p w:rsidR="002B7506" w:rsidRPr="00145DA7" w:rsidRDefault="002B7506" w:rsidP="00931D38">
            <w:pPr>
              <w:tabs>
                <w:tab w:val="right" w:leader="dot" w:pos="9639"/>
              </w:tabs>
              <w:spacing w:before="20"/>
              <w:ind w:left="480"/>
            </w:pPr>
            <w:r w:rsidRPr="00145DA7">
              <w:t>Faksas: (šalies kodas) (srities/miesto kodas) (...)</w:t>
            </w:r>
            <w:r w:rsidRPr="00145DA7">
              <w:tab/>
            </w:r>
          </w:p>
          <w:p w:rsidR="002B7506" w:rsidRPr="00145DA7" w:rsidRDefault="002B7506" w:rsidP="00931D38">
            <w:pPr>
              <w:tabs>
                <w:tab w:val="right" w:leader="dot" w:pos="9639"/>
              </w:tabs>
              <w:spacing w:before="20"/>
              <w:ind w:left="480"/>
            </w:pPr>
            <w:r w:rsidRPr="00145DA7">
              <w:t>Elektroninis paštas:</w:t>
            </w:r>
            <w:r w:rsidRPr="00145DA7">
              <w:tab/>
            </w:r>
          </w:p>
        </w:tc>
      </w:tr>
    </w:tbl>
    <w:p w:rsidR="002B7506" w:rsidRPr="00145DA7" w:rsidRDefault="002B7506" w:rsidP="002B7506"/>
    <w:p w:rsidR="002B7506" w:rsidRPr="00145DA7" w:rsidRDefault="002B7506" w:rsidP="002B7506">
      <w:r w:rsidRPr="00145DA7">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2B7506" w:rsidRPr="00145DA7" w:rsidTr="00931D38">
        <w:tc>
          <w:tcPr>
            <w:tcW w:w="9855" w:type="dxa"/>
            <w:tcBorders>
              <w:top w:val="single" w:sz="4" w:space="0" w:color="auto"/>
              <w:left w:val="single" w:sz="4" w:space="0" w:color="auto"/>
              <w:bottom w:val="single" w:sz="4" w:space="0" w:color="auto"/>
              <w:right w:val="single" w:sz="4" w:space="0" w:color="auto"/>
            </w:tcBorders>
            <w:shd w:val="clear" w:color="auto" w:fill="auto"/>
          </w:tcPr>
          <w:p w:rsidR="002B7506" w:rsidRPr="00145DA7" w:rsidRDefault="002B7506" w:rsidP="00931D38">
            <w:pPr>
              <w:spacing w:before="20"/>
            </w:pPr>
            <w:r w:rsidRPr="00145DA7">
              <w:lastRenderedPageBreak/>
              <w:t>Išduodančiosios institucijos ir (arba) jos atstovo parašas:</w:t>
            </w:r>
          </w:p>
          <w:p w:rsidR="002B7506" w:rsidRPr="00145DA7" w:rsidRDefault="002B7506" w:rsidP="00931D38">
            <w:pPr>
              <w:spacing w:before="20"/>
            </w:pPr>
            <w:r w:rsidRPr="00145DA7">
              <w:t>...............................................................................................................................................................</w:t>
            </w:r>
          </w:p>
          <w:p w:rsidR="002B7506" w:rsidRPr="00145DA7" w:rsidRDefault="002B7506" w:rsidP="00931D38">
            <w:pPr>
              <w:spacing w:before="20"/>
            </w:pPr>
          </w:p>
          <w:p w:rsidR="002B7506" w:rsidRPr="00145DA7" w:rsidRDefault="002B7506" w:rsidP="00931D38">
            <w:pPr>
              <w:spacing w:before="20"/>
            </w:pPr>
            <w:r w:rsidRPr="00145DA7">
              <w:t>Pavardė:..................................................................................................................................................</w:t>
            </w:r>
          </w:p>
          <w:p w:rsidR="002B7506" w:rsidRPr="00145DA7" w:rsidRDefault="002B7506" w:rsidP="00931D38">
            <w:pPr>
              <w:tabs>
                <w:tab w:val="right" w:leader="dot" w:pos="9639"/>
              </w:tabs>
              <w:spacing w:before="20"/>
            </w:pPr>
            <w:r w:rsidRPr="00145DA7">
              <w:t>Užimamas postas (pareigos/rangas):</w:t>
            </w:r>
            <w:r w:rsidRPr="00145DA7">
              <w:tab/>
            </w:r>
          </w:p>
          <w:p w:rsidR="002B7506" w:rsidRPr="00145DA7" w:rsidRDefault="002B7506" w:rsidP="00931D38">
            <w:pPr>
              <w:tabs>
                <w:tab w:val="right" w:leader="dot" w:pos="9639"/>
              </w:tabs>
              <w:spacing w:before="20"/>
            </w:pPr>
            <w:r w:rsidRPr="00145DA7">
              <w:t>Data:</w:t>
            </w:r>
            <w:r w:rsidRPr="00145DA7">
              <w:tab/>
            </w:r>
          </w:p>
          <w:p w:rsidR="002B7506" w:rsidRPr="00145DA7" w:rsidRDefault="002B7506" w:rsidP="00931D38">
            <w:pPr>
              <w:tabs>
                <w:tab w:val="right" w:leader="dot" w:pos="9639"/>
              </w:tabs>
              <w:spacing w:before="20"/>
            </w:pPr>
          </w:p>
          <w:p w:rsidR="002B7506" w:rsidRPr="00145DA7" w:rsidRDefault="002B7506" w:rsidP="00931D38">
            <w:pPr>
              <w:tabs>
                <w:tab w:val="right" w:leader="dot" w:pos="9639"/>
              </w:tabs>
              <w:spacing w:before="20"/>
            </w:pPr>
            <w:r w:rsidRPr="00145DA7">
              <w:t>Oficialus antspaudas (jei yra)</w:t>
            </w:r>
          </w:p>
          <w:p w:rsidR="002B7506" w:rsidRPr="00145DA7" w:rsidRDefault="002B7506" w:rsidP="00931D38">
            <w:pPr>
              <w:tabs>
                <w:tab w:val="right" w:leader="dot" w:pos="9639"/>
              </w:tabs>
              <w:spacing w:before="20"/>
            </w:pPr>
          </w:p>
        </w:tc>
      </w:tr>
    </w:tbl>
    <w:p w:rsidR="002B7506" w:rsidRPr="00145DA7" w:rsidRDefault="002B7506" w:rsidP="002B7506">
      <w:pPr>
        <w:tabs>
          <w:tab w:val="left" w:pos="2580"/>
          <w:tab w:val="right" w:pos="9639"/>
        </w:tabs>
        <w:rPr>
          <w:b/>
          <w:bCs/>
        </w:rPr>
      </w:pPr>
    </w:p>
    <w:p w:rsidR="00371F95" w:rsidRPr="00145DA7" w:rsidRDefault="00371F95" w:rsidP="002B7506">
      <w:pPr>
        <w:outlineLvl w:val="0"/>
        <w:sectPr w:rsidR="00371F95" w:rsidRPr="00145DA7" w:rsidSect="00C62375">
          <w:footerReference w:type="default" r:id="rId7"/>
          <w:footnotePr>
            <w:numRestart w:val="eachPage"/>
          </w:footnotePr>
          <w:endnotePr>
            <w:numFmt w:val="decimal"/>
          </w:endnotePr>
          <w:pgSz w:w="11907" w:h="16840" w:code="9"/>
          <w:pgMar w:top="1134" w:right="1134" w:bottom="1618" w:left="1134" w:header="1134" w:footer="1134" w:gutter="0"/>
          <w:pgNumType w:start="1"/>
          <w:cols w:space="720"/>
          <w:docGrid w:linePitch="326"/>
        </w:sectPr>
      </w:pPr>
      <w:bookmarkStart w:id="0" w:name="_GoBack"/>
      <w:bookmarkEnd w:id="0"/>
    </w:p>
    <w:p w:rsidR="0046689C" w:rsidRPr="00145DA7" w:rsidRDefault="0046689C" w:rsidP="00D23708">
      <w:pPr>
        <w:spacing w:line="240" w:lineRule="auto"/>
      </w:pPr>
    </w:p>
    <w:sectPr w:rsidR="0046689C" w:rsidRPr="00145DA7" w:rsidSect="00DC769F">
      <w:footerReference w:type="default" r:id="rId8"/>
      <w:footnotePr>
        <w:numRestart w:val="eachPage"/>
      </w:footnotePr>
      <w:endnotePr>
        <w:numFmt w:val="decimal"/>
      </w:endnotePr>
      <w:pgSz w:w="11907" w:h="16840" w:code="9"/>
      <w:pgMar w:top="1134" w:right="1134" w:bottom="1134" w:left="1134" w:header="1134" w:footer="113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070" w:rsidRDefault="00A85070">
      <w:r>
        <w:separator/>
      </w:r>
    </w:p>
  </w:endnote>
  <w:endnote w:type="continuationSeparator" w:id="0">
    <w:p w:rsidR="00A85070" w:rsidRDefault="00A85070">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426" w:rsidRDefault="00403426" w:rsidP="00DC769F">
    <w:pPr>
      <w:pStyle w:val="Footer"/>
    </w:pPr>
  </w:p>
  <w:p w:rsidR="00403426" w:rsidRPr="00DC769F" w:rsidRDefault="00E66622" w:rsidP="00987D87">
    <w:pPr>
      <w:pStyle w:val="Footer"/>
      <w:jc w:val="center"/>
    </w:pPr>
    <w:r>
      <w:t>EU/IS/NO/</w:t>
    </w:r>
    <w:proofErr w:type="spellStart"/>
    <w:r w:rsidR="00403426">
      <w:t>lt</w:t>
    </w:r>
    <w:proofErr w:type="spellEnd"/>
    <w:r w:rsidR="00403426">
      <w:t xml:space="preserve"> </w:t>
    </w:r>
    <w:r w:rsidR="00403426">
      <w:fldChar w:fldCharType="begin"/>
    </w:r>
    <w:r w:rsidR="00403426">
      <w:instrText xml:space="preserve"> PAGE  \* MERGEFORMAT </w:instrText>
    </w:r>
    <w:r w:rsidR="00403426">
      <w:fldChar w:fldCharType="separate"/>
    </w:r>
    <w:r w:rsidR="00D23708">
      <w:rPr>
        <w:noProof/>
      </w:rPr>
      <w:t>10</w:t>
    </w:r>
    <w:r w:rsidR="0040342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B47" w:rsidRDefault="00801B47" w:rsidP="00DC769F">
    <w:pPr>
      <w:pStyle w:val="Footer"/>
    </w:pPr>
  </w:p>
  <w:p w:rsidR="00801B47" w:rsidRPr="00DC769F" w:rsidRDefault="00801B47" w:rsidP="00987D87">
    <w:pPr>
      <w:pStyle w:val="Footer"/>
      <w:jc w:val="center"/>
    </w:pPr>
    <w:r>
      <w:t>EU/IS/NO/PV/</w:t>
    </w:r>
    <w:proofErr w:type="spellStart"/>
    <w:r>
      <w:t>lt</w:t>
    </w:r>
    <w:proofErr w:type="spellEnd"/>
    <w:r>
      <w:t xml:space="preserve"> </w:t>
    </w:r>
    <w:r>
      <w:fldChar w:fldCharType="begin"/>
    </w:r>
    <w:r>
      <w:instrText xml:space="preserve"> PAGE  \* MERGEFORMAT </w:instrText>
    </w:r>
    <w:r>
      <w:fldChar w:fldCharType="separate"/>
    </w:r>
    <w:r w:rsidR="00D2370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070" w:rsidRDefault="00A85070">
      <w:pPr>
        <w:pStyle w:val="FootnoteText"/>
      </w:pPr>
      <w:r>
        <w:separator/>
      </w:r>
    </w:p>
  </w:footnote>
  <w:footnote w:type="continuationSeparator" w:id="0">
    <w:p w:rsidR="00A85070" w:rsidRDefault="00A85070">
      <w:pPr>
        <w:pStyle w:val="FootnoteText"/>
      </w:pPr>
      <w:r>
        <w:separator/>
      </w:r>
    </w:p>
  </w:footnote>
  <w:footnote w:id="1">
    <w:p w:rsidR="002B7506" w:rsidRPr="00C62375" w:rsidRDefault="002B7506" w:rsidP="002B7506">
      <w:pPr>
        <w:pStyle w:val="FootnoteText"/>
        <w:rPr>
          <w:szCs w:val="24"/>
        </w:rPr>
      </w:pPr>
      <w:r w:rsidRPr="00C62375">
        <w:rPr>
          <w:rStyle w:val="FootnoteReference"/>
          <w:szCs w:val="24"/>
        </w:rPr>
        <w:footnoteRef/>
      </w:r>
      <w:r w:rsidRPr="00C62375">
        <w:rPr>
          <w:szCs w:val="24"/>
        </w:rPr>
        <w:tab/>
        <w:t>Šis orderis turi būti n</w:t>
      </w:r>
      <w:r w:rsidR="00E66622">
        <w:rPr>
          <w:szCs w:val="24"/>
        </w:rPr>
        <w:t>audojamas pagal 28/06/2006</w:t>
      </w:r>
      <w:r w:rsidRPr="00C62375">
        <w:rPr>
          <w:szCs w:val="24"/>
        </w:rPr>
        <w:t xml:space="preserve"> Europos Sąjungos ir Islandijos Respublikos bei Norvegijos Karalystės susitarimą dėl perdavimo tvarkos tarp Europos Sąjungos valstybių narių ir Islandijos bei Norvegijos. Tačiau, kai Europos Sąjungos valstybės narės teisminė institucija nori pagal Susitarimo 12 straipsnio 2 ir 3 dalis paskelbti asmens paiešką Šengeno informacinėje sistemoje, Europos arešto orderio forma, pridedama prie 2002 m. birželio 13 </w:t>
      </w:r>
      <w:proofErr w:type="spellStart"/>
      <w:r w:rsidRPr="00C62375">
        <w:rPr>
          <w:szCs w:val="24"/>
        </w:rPr>
        <w:t>d.</w:t>
      </w:r>
      <w:proofErr w:type="spellEnd"/>
      <w:r w:rsidRPr="00C62375">
        <w:rPr>
          <w:szCs w:val="24"/>
        </w:rPr>
        <w:t xml:space="preserve"> Pamatinio sprendimo (2002/584/TVR) dėl Europos arešto orderio ir perdavimo tarp valstybių narių tvarkos šiame Susitarime laikoma atitinkančia šią formą.</w:t>
      </w:r>
    </w:p>
  </w:footnote>
  <w:footnote w:id="2">
    <w:p w:rsidR="00517CD0" w:rsidRPr="00C62375" w:rsidRDefault="002B7506" w:rsidP="002B7506">
      <w:pPr>
        <w:pStyle w:val="FootnoteText"/>
        <w:rPr>
          <w:szCs w:val="24"/>
        </w:rPr>
      </w:pPr>
      <w:r w:rsidRPr="00C62375">
        <w:rPr>
          <w:rStyle w:val="FootnoteReference"/>
          <w:szCs w:val="24"/>
        </w:rPr>
        <w:footnoteRef/>
      </w:r>
      <w:r w:rsidRPr="00C62375">
        <w:rPr>
          <w:szCs w:val="24"/>
        </w:rPr>
        <w:tab/>
      </w:r>
      <w:r w:rsidRPr="00C62375">
        <w:rPr>
          <w:szCs w:val="24"/>
        </w:rPr>
        <w:t>Šis orderis turi būti parašytas viena iš vykdančiosios valstybės valstybinių kalbų arba išverstas į tokią kalbą, kai toji valstybė žinoma, ar kuria nors</w:t>
      </w:r>
      <w:r w:rsidR="00840BAA" w:rsidRPr="00C62375">
        <w:rPr>
          <w:szCs w:val="24"/>
        </w:rPr>
        <w:t xml:space="preserve"> tai valstybei priimtina kalba.</w:t>
      </w:r>
    </w:p>
    <w:p w:rsidR="006718EA" w:rsidRDefault="006718EA" w:rsidP="002B7506">
      <w:pPr>
        <w:pStyle w:val="FootnoteText"/>
      </w:pPr>
    </w:p>
  </w:footnote>
  <w:footnote w:id="3">
    <w:p w:rsidR="002B7506" w:rsidRDefault="002B7506" w:rsidP="002B7506">
      <w:pPr>
        <w:pStyle w:val="FootnoteText"/>
      </w:pPr>
      <w:r w:rsidRPr="008F53D8">
        <w:rPr>
          <w:rStyle w:val="FootnoteReference"/>
          <w:sz w:val="22"/>
          <w:szCs w:val="22"/>
        </w:rPr>
        <w:footnoteRef/>
      </w:r>
      <w:r>
        <w:rPr>
          <w:sz w:val="22"/>
          <w:szCs w:val="22"/>
        </w:rPr>
        <w:tab/>
      </w:r>
      <w:r>
        <w:rPr>
          <w:sz w:val="22"/>
          <w:szCs w:val="22"/>
        </w:rPr>
        <w:t>Redakcijose įvairiomis kalbomis nurodomas teisminius įgaliojimus turintis asmuo.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1" w15:restartNumberingAfterBreak="0">
    <w:nsid w:val="0FBF52C2"/>
    <w:multiLevelType w:val="singleLevel"/>
    <w:tmpl w:val="32FC4B84"/>
    <w:lvl w:ilvl="0">
      <w:start w:val="1"/>
      <w:numFmt w:val="lowerLetter"/>
      <w:lvlText w:val="%1)"/>
      <w:lvlJc w:val="left"/>
      <w:pPr>
        <w:tabs>
          <w:tab w:val="num" w:pos="720"/>
        </w:tabs>
        <w:ind w:left="720" w:hanging="360"/>
      </w:pPr>
      <w:rPr>
        <w:rFonts w:hint="default"/>
      </w:rPr>
    </w:lvl>
  </w:abstractNum>
  <w:abstractNum w:abstractNumId="2" w15:restartNumberingAfterBreak="0">
    <w:nsid w:val="158547B8"/>
    <w:multiLevelType w:val="singleLevel"/>
    <w:tmpl w:val="0409000F"/>
    <w:lvl w:ilvl="0">
      <w:start w:val="1"/>
      <w:numFmt w:val="decimal"/>
      <w:lvlText w:val="%1."/>
      <w:lvlJc w:val="left"/>
      <w:pPr>
        <w:tabs>
          <w:tab w:val="num" w:pos="360"/>
        </w:tabs>
        <w:ind w:left="360" w:hanging="360"/>
      </w:pPr>
      <w:rPr>
        <w:rFonts w:hint="default"/>
      </w:rPr>
    </w:lvl>
  </w:abstractNum>
  <w:abstractNum w:abstractNumId="3" w15:restartNumberingAfterBreak="0">
    <w:nsid w:val="15CA0ACE"/>
    <w:multiLevelType w:val="singleLevel"/>
    <w:tmpl w:val="ABC2A034"/>
    <w:lvl w:ilvl="0">
      <w:start w:val="1"/>
      <w:numFmt w:val="decimal"/>
      <w:pStyle w:val="SecretaryGeneralof"/>
      <w:lvlText w:val="%1."/>
      <w:lvlJc w:val="left"/>
      <w:pPr>
        <w:tabs>
          <w:tab w:val="num" w:pos="360"/>
        </w:tabs>
        <w:ind w:left="360" w:hanging="360"/>
      </w:pPr>
    </w:lvl>
  </w:abstractNum>
  <w:abstractNum w:abstractNumId="4" w15:restartNumberingAfterBreak="0">
    <w:nsid w:val="1A3E0487"/>
    <w:multiLevelType w:val="hybridMultilevel"/>
    <w:tmpl w:val="A81E1604"/>
    <w:lvl w:ilvl="0" w:tplc="FFFFFFFF">
      <w:start w:val="1"/>
      <w:numFmt w:val="lowerLetter"/>
      <w:lvlText w:val="%1)"/>
      <w:lvlJc w:val="left"/>
      <w:pPr>
        <w:tabs>
          <w:tab w:val="num" w:pos="2880"/>
        </w:tabs>
        <w:ind w:left="2880" w:hanging="360"/>
      </w:pPr>
      <w:rPr>
        <w:rFonts w:hint="default"/>
        <w:b w:val="0"/>
        <w:bCs w:val="0"/>
        <w:i w:val="0"/>
        <w:i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22C8097F"/>
    <w:multiLevelType w:val="singleLevel"/>
    <w:tmpl w:val="0409000F"/>
    <w:lvl w:ilvl="0">
      <w:start w:val="1"/>
      <w:numFmt w:val="decimal"/>
      <w:lvlText w:val="%1."/>
      <w:lvlJc w:val="left"/>
      <w:pPr>
        <w:tabs>
          <w:tab w:val="num" w:pos="360"/>
        </w:tabs>
        <w:ind w:left="360" w:hanging="360"/>
      </w:pPr>
      <w:rPr>
        <w:rFonts w:hint="default"/>
      </w:rPr>
    </w:lvl>
  </w:abstractNum>
  <w:abstractNum w:abstractNumId="6"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7"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15:restartNumberingAfterBreak="0">
    <w:nsid w:val="26E4297B"/>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2A5707CF"/>
    <w:multiLevelType w:val="singleLevel"/>
    <w:tmpl w:val="8068AD86"/>
    <w:lvl w:ilvl="0">
      <w:start w:val="2"/>
      <w:numFmt w:val="decimal"/>
      <w:lvlText w:val="%1."/>
      <w:lvlJc w:val="left"/>
      <w:pPr>
        <w:tabs>
          <w:tab w:val="num" w:pos="720"/>
        </w:tabs>
        <w:ind w:left="720" w:hanging="720"/>
      </w:pPr>
      <w:rPr>
        <w:rFonts w:hint="default"/>
      </w:rPr>
    </w:lvl>
  </w:abstractNum>
  <w:abstractNum w:abstractNumId="10"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11" w15:restartNumberingAfterBreak="0">
    <w:nsid w:val="2DB37182"/>
    <w:multiLevelType w:val="singleLevel"/>
    <w:tmpl w:val="F612DBDC"/>
    <w:lvl w:ilvl="0">
      <w:start w:val="1"/>
      <w:numFmt w:val="lowerRoman"/>
      <w:pStyle w:val="Par-numberi0"/>
      <w:lvlText w:val="(%1)"/>
      <w:lvlJc w:val="left"/>
      <w:pPr>
        <w:tabs>
          <w:tab w:val="num" w:pos="720"/>
        </w:tabs>
        <w:ind w:left="567" w:hanging="567"/>
      </w:pPr>
    </w:lvl>
  </w:abstractNum>
  <w:abstractNum w:abstractNumId="12" w15:restartNumberingAfterBreak="0">
    <w:nsid w:val="2F7D1D84"/>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32DC71DC"/>
    <w:multiLevelType w:val="singleLevel"/>
    <w:tmpl w:val="0409000F"/>
    <w:lvl w:ilvl="0">
      <w:start w:val="1"/>
      <w:numFmt w:val="decimal"/>
      <w:lvlText w:val="%1."/>
      <w:lvlJc w:val="left"/>
      <w:pPr>
        <w:tabs>
          <w:tab w:val="num" w:pos="360"/>
        </w:tabs>
        <w:ind w:left="360" w:hanging="360"/>
      </w:pPr>
      <w:rPr>
        <w:rFonts w:hint="default"/>
      </w:rPr>
    </w:lvl>
  </w:abstractNum>
  <w:abstractNum w:abstractNumId="14" w15:restartNumberingAfterBreak="0">
    <w:nsid w:val="335C7C90"/>
    <w:multiLevelType w:val="singleLevel"/>
    <w:tmpl w:val="D64CB654"/>
    <w:lvl w:ilvl="0">
      <w:start w:val="2"/>
      <w:numFmt w:val="decimal"/>
      <w:lvlText w:val="%1."/>
      <w:lvlJc w:val="left"/>
      <w:pPr>
        <w:tabs>
          <w:tab w:val="num" w:pos="720"/>
        </w:tabs>
        <w:ind w:left="720" w:hanging="720"/>
      </w:pPr>
      <w:rPr>
        <w:rFonts w:hint="default"/>
      </w:rPr>
    </w:lvl>
  </w:abstractNum>
  <w:abstractNum w:abstractNumId="15" w15:restartNumberingAfterBreak="0">
    <w:nsid w:val="33DF1F60"/>
    <w:multiLevelType w:val="singleLevel"/>
    <w:tmpl w:val="0409000F"/>
    <w:lvl w:ilvl="0">
      <w:start w:val="1"/>
      <w:numFmt w:val="decimal"/>
      <w:lvlText w:val="%1."/>
      <w:lvlJc w:val="left"/>
      <w:pPr>
        <w:tabs>
          <w:tab w:val="num" w:pos="360"/>
        </w:tabs>
        <w:ind w:left="360" w:hanging="360"/>
      </w:pPr>
      <w:rPr>
        <w:rFonts w:hint="default"/>
        <w:color w:val="auto"/>
      </w:rPr>
    </w:lvl>
  </w:abstractNum>
  <w:abstractNum w:abstractNumId="16" w15:restartNumberingAfterBreak="0">
    <w:nsid w:val="34334687"/>
    <w:multiLevelType w:val="singleLevel"/>
    <w:tmpl w:val="0409000F"/>
    <w:lvl w:ilvl="0">
      <w:start w:val="1"/>
      <w:numFmt w:val="decimal"/>
      <w:lvlText w:val="%1."/>
      <w:lvlJc w:val="left"/>
      <w:pPr>
        <w:tabs>
          <w:tab w:val="num" w:pos="360"/>
        </w:tabs>
        <w:ind w:left="360" w:hanging="360"/>
      </w:pPr>
      <w:rPr>
        <w:rFonts w:hint="default"/>
      </w:rPr>
    </w:lvl>
  </w:abstractNum>
  <w:abstractNum w:abstractNumId="17"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18"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19"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20"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21" w15:restartNumberingAfterBreak="0">
    <w:nsid w:val="44A95BD5"/>
    <w:multiLevelType w:val="singleLevel"/>
    <w:tmpl w:val="0409000F"/>
    <w:lvl w:ilvl="0">
      <w:start w:val="1"/>
      <w:numFmt w:val="decimal"/>
      <w:lvlText w:val="%1."/>
      <w:lvlJc w:val="left"/>
      <w:pPr>
        <w:tabs>
          <w:tab w:val="num" w:pos="360"/>
        </w:tabs>
        <w:ind w:left="360" w:hanging="360"/>
      </w:pPr>
      <w:rPr>
        <w:rFonts w:hint="default"/>
      </w:rPr>
    </w:lvl>
  </w:abstractNum>
  <w:abstractNum w:abstractNumId="22" w15:restartNumberingAfterBreak="0">
    <w:nsid w:val="467E0689"/>
    <w:multiLevelType w:val="singleLevel"/>
    <w:tmpl w:val="0409000F"/>
    <w:lvl w:ilvl="0">
      <w:start w:val="1"/>
      <w:numFmt w:val="decimal"/>
      <w:lvlText w:val="%1."/>
      <w:lvlJc w:val="left"/>
      <w:pPr>
        <w:tabs>
          <w:tab w:val="num" w:pos="360"/>
        </w:tabs>
        <w:ind w:left="360" w:hanging="360"/>
      </w:pPr>
      <w:rPr>
        <w:rFonts w:hint="default"/>
      </w:rPr>
    </w:lvl>
  </w:abstractNum>
  <w:abstractNum w:abstractNumId="23" w15:restartNumberingAfterBreak="0">
    <w:nsid w:val="501E4A1A"/>
    <w:multiLevelType w:val="singleLevel"/>
    <w:tmpl w:val="0409000F"/>
    <w:lvl w:ilvl="0">
      <w:start w:val="1"/>
      <w:numFmt w:val="decimal"/>
      <w:lvlText w:val="%1."/>
      <w:lvlJc w:val="left"/>
      <w:pPr>
        <w:tabs>
          <w:tab w:val="num" w:pos="360"/>
        </w:tabs>
        <w:ind w:left="360" w:hanging="360"/>
      </w:pPr>
      <w:rPr>
        <w:rFonts w:hint="default"/>
        <w:color w:val="auto"/>
      </w:rPr>
    </w:lvl>
  </w:abstractNum>
  <w:abstractNum w:abstractNumId="24" w15:restartNumberingAfterBreak="0">
    <w:nsid w:val="67200897"/>
    <w:multiLevelType w:val="singleLevel"/>
    <w:tmpl w:val="0409000F"/>
    <w:lvl w:ilvl="0">
      <w:start w:val="1"/>
      <w:numFmt w:val="decimal"/>
      <w:lvlText w:val="%1."/>
      <w:lvlJc w:val="left"/>
      <w:pPr>
        <w:tabs>
          <w:tab w:val="num" w:pos="360"/>
        </w:tabs>
        <w:ind w:left="360" w:hanging="360"/>
      </w:pPr>
      <w:rPr>
        <w:rFonts w:hint="default"/>
      </w:rPr>
    </w:lvl>
  </w:abstractNum>
  <w:abstractNum w:abstractNumId="25" w15:restartNumberingAfterBreak="0">
    <w:nsid w:val="6BE21D8F"/>
    <w:multiLevelType w:val="singleLevel"/>
    <w:tmpl w:val="0409000F"/>
    <w:lvl w:ilvl="0">
      <w:start w:val="1"/>
      <w:numFmt w:val="decimal"/>
      <w:lvlText w:val="%1."/>
      <w:lvlJc w:val="left"/>
      <w:pPr>
        <w:tabs>
          <w:tab w:val="num" w:pos="360"/>
        </w:tabs>
        <w:ind w:left="360" w:hanging="360"/>
      </w:pPr>
      <w:rPr>
        <w:rFonts w:hint="default"/>
      </w:rPr>
    </w:lvl>
  </w:abstractNum>
  <w:abstractNum w:abstractNumId="26" w15:restartNumberingAfterBreak="0">
    <w:nsid w:val="6CC50E3D"/>
    <w:multiLevelType w:val="singleLevel"/>
    <w:tmpl w:val="0409000F"/>
    <w:lvl w:ilvl="0">
      <w:start w:val="1"/>
      <w:numFmt w:val="decimal"/>
      <w:lvlText w:val="%1."/>
      <w:lvlJc w:val="left"/>
      <w:pPr>
        <w:tabs>
          <w:tab w:val="num" w:pos="360"/>
        </w:tabs>
        <w:ind w:left="360" w:hanging="360"/>
      </w:pPr>
      <w:rPr>
        <w:rFonts w:hint="default"/>
      </w:rPr>
    </w:lvl>
  </w:abstractNum>
  <w:abstractNum w:abstractNumId="27"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28" w15:restartNumberingAfterBreak="0">
    <w:nsid w:val="720E59A4"/>
    <w:multiLevelType w:val="singleLevel"/>
    <w:tmpl w:val="1D20A380"/>
    <w:lvl w:ilvl="0">
      <w:start w:val="1"/>
      <w:numFmt w:val="decimal"/>
      <w:lvlText w:val="%1."/>
      <w:lvlJc w:val="left"/>
      <w:pPr>
        <w:tabs>
          <w:tab w:val="num" w:pos="360"/>
        </w:tabs>
        <w:ind w:left="360" w:hanging="360"/>
      </w:pPr>
      <w:rPr>
        <w:rFonts w:hint="default"/>
        <w:u w:val="none"/>
      </w:rPr>
    </w:lvl>
  </w:abstractNum>
  <w:abstractNum w:abstractNumId="29"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30" w15:restartNumberingAfterBreak="0">
    <w:nsid w:val="7C291579"/>
    <w:multiLevelType w:val="singleLevel"/>
    <w:tmpl w:val="0409000F"/>
    <w:lvl w:ilvl="0">
      <w:start w:val="1"/>
      <w:numFmt w:val="decimal"/>
      <w:lvlText w:val="%1."/>
      <w:lvlJc w:val="left"/>
      <w:pPr>
        <w:tabs>
          <w:tab w:val="num" w:pos="360"/>
        </w:tabs>
        <w:ind w:left="360" w:hanging="360"/>
      </w:pPr>
      <w:rPr>
        <w:rFonts w:hint="default"/>
      </w:rPr>
    </w:lvl>
  </w:abstractNum>
  <w:num w:numId="1">
    <w:abstractNumId w:val="11"/>
  </w:num>
  <w:num w:numId="2">
    <w:abstractNumId w:val="18"/>
  </w:num>
  <w:num w:numId="3">
    <w:abstractNumId w:val="29"/>
  </w:num>
  <w:num w:numId="4">
    <w:abstractNumId w:val="6"/>
  </w:num>
  <w:num w:numId="5">
    <w:abstractNumId w:val="20"/>
  </w:num>
  <w:num w:numId="6">
    <w:abstractNumId w:val="17"/>
  </w:num>
  <w:num w:numId="7">
    <w:abstractNumId w:val="19"/>
  </w:num>
  <w:num w:numId="8">
    <w:abstractNumId w:val="27"/>
  </w:num>
  <w:num w:numId="9">
    <w:abstractNumId w:val="10"/>
  </w:num>
  <w:num w:numId="10">
    <w:abstractNumId w:val="0"/>
  </w:num>
  <w:num w:numId="11">
    <w:abstractNumId w:val="7"/>
  </w:num>
  <w:num w:numId="12">
    <w:abstractNumId w:val="7"/>
  </w:num>
  <w:num w:numId="13">
    <w:abstractNumId w:val="7"/>
  </w:num>
  <w:num w:numId="14">
    <w:abstractNumId w:val="7"/>
  </w:num>
  <w:num w:numId="15">
    <w:abstractNumId w:val="12"/>
  </w:num>
  <w:num w:numId="16">
    <w:abstractNumId w:val="3"/>
  </w:num>
  <w:num w:numId="17">
    <w:abstractNumId w:val="14"/>
  </w:num>
  <w:num w:numId="18">
    <w:abstractNumId w:val="28"/>
  </w:num>
  <w:num w:numId="19">
    <w:abstractNumId w:val="16"/>
  </w:num>
  <w:num w:numId="20">
    <w:abstractNumId w:val="24"/>
  </w:num>
  <w:num w:numId="21">
    <w:abstractNumId w:val="9"/>
  </w:num>
  <w:num w:numId="22">
    <w:abstractNumId w:val="15"/>
  </w:num>
  <w:num w:numId="23">
    <w:abstractNumId w:val="23"/>
  </w:num>
  <w:num w:numId="24">
    <w:abstractNumId w:val="22"/>
  </w:num>
  <w:num w:numId="25">
    <w:abstractNumId w:val="25"/>
  </w:num>
  <w:num w:numId="26">
    <w:abstractNumId w:val="8"/>
  </w:num>
  <w:num w:numId="27">
    <w:abstractNumId w:val="26"/>
  </w:num>
  <w:num w:numId="28">
    <w:abstractNumId w:val="30"/>
  </w:num>
  <w:num w:numId="29">
    <w:abstractNumId w:val="21"/>
  </w:num>
  <w:num w:numId="30">
    <w:abstractNumId w:val="13"/>
  </w:num>
  <w:num w:numId="31">
    <w:abstractNumId w:val="1"/>
  </w:num>
  <w:num w:numId="32">
    <w:abstractNumId w:val="2"/>
  </w:num>
  <w:num w:numId="33">
    <w:abstractNumId w:val="5"/>
  </w:num>
  <w:num w:numId="3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ctiveWritingStyle w:appName="MSWord" w:lang="en-GB" w:vendorID="8" w:dllVersion="513" w:checkStyle="1"/>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0"/>
  <w:displayVerticalDrawingGridEvery w:val="0"/>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_GENLT"/>
  </w:docVars>
  <w:rsids>
    <w:rsidRoot w:val="00094D85"/>
    <w:rsid w:val="000007A3"/>
    <w:rsid w:val="00024583"/>
    <w:rsid w:val="00043582"/>
    <w:rsid w:val="000722DA"/>
    <w:rsid w:val="00094D85"/>
    <w:rsid w:val="000A4398"/>
    <w:rsid w:val="000B37F1"/>
    <w:rsid w:val="000D591B"/>
    <w:rsid w:val="000D7311"/>
    <w:rsid w:val="00101200"/>
    <w:rsid w:val="00104F0A"/>
    <w:rsid w:val="001215AB"/>
    <w:rsid w:val="00145DA7"/>
    <w:rsid w:val="0014726D"/>
    <w:rsid w:val="001A16A3"/>
    <w:rsid w:val="001B4DCF"/>
    <w:rsid w:val="001F2F45"/>
    <w:rsid w:val="001F6416"/>
    <w:rsid w:val="0026504B"/>
    <w:rsid w:val="00286182"/>
    <w:rsid w:val="002943F5"/>
    <w:rsid w:val="002B2F62"/>
    <w:rsid w:val="002B7506"/>
    <w:rsid w:val="002E20A1"/>
    <w:rsid w:val="002F6A77"/>
    <w:rsid w:val="0032508E"/>
    <w:rsid w:val="003364C4"/>
    <w:rsid w:val="00343335"/>
    <w:rsid w:val="00371F95"/>
    <w:rsid w:val="0039506A"/>
    <w:rsid w:val="003952A5"/>
    <w:rsid w:val="003E7BEA"/>
    <w:rsid w:val="00403426"/>
    <w:rsid w:val="00453FDB"/>
    <w:rsid w:val="0046689C"/>
    <w:rsid w:val="004A03DA"/>
    <w:rsid w:val="004A5A32"/>
    <w:rsid w:val="004D1D76"/>
    <w:rsid w:val="004E67F6"/>
    <w:rsid w:val="004F742C"/>
    <w:rsid w:val="00517CD0"/>
    <w:rsid w:val="005235E0"/>
    <w:rsid w:val="00524032"/>
    <w:rsid w:val="005432F0"/>
    <w:rsid w:val="00556C49"/>
    <w:rsid w:val="00572FFB"/>
    <w:rsid w:val="005A6051"/>
    <w:rsid w:val="005D3D0D"/>
    <w:rsid w:val="005F4615"/>
    <w:rsid w:val="005F63FC"/>
    <w:rsid w:val="00622D0A"/>
    <w:rsid w:val="00624EED"/>
    <w:rsid w:val="006614BA"/>
    <w:rsid w:val="006718EA"/>
    <w:rsid w:val="006B1FD5"/>
    <w:rsid w:val="006B71A6"/>
    <w:rsid w:val="006C24D8"/>
    <w:rsid w:val="006C6244"/>
    <w:rsid w:val="006D13F5"/>
    <w:rsid w:val="006E1F8D"/>
    <w:rsid w:val="007074D8"/>
    <w:rsid w:val="00717AD1"/>
    <w:rsid w:val="007424FE"/>
    <w:rsid w:val="0074263E"/>
    <w:rsid w:val="007619EC"/>
    <w:rsid w:val="0076794A"/>
    <w:rsid w:val="007833DE"/>
    <w:rsid w:val="00783CAB"/>
    <w:rsid w:val="00801B47"/>
    <w:rsid w:val="00817E99"/>
    <w:rsid w:val="008246E9"/>
    <w:rsid w:val="008272D3"/>
    <w:rsid w:val="00840BAA"/>
    <w:rsid w:val="00841454"/>
    <w:rsid w:val="00851120"/>
    <w:rsid w:val="00851F08"/>
    <w:rsid w:val="00856D41"/>
    <w:rsid w:val="0087084F"/>
    <w:rsid w:val="00877B90"/>
    <w:rsid w:val="008B2185"/>
    <w:rsid w:val="008C1013"/>
    <w:rsid w:val="008D6BDF"/>
    <w:rsid w:val="008F53D8"/>
    <w:rsid w:val="00931D38"/>
    <w:rsid w:val="00951AA0"/>
    <w:rsid w:val="00987D87"/>
    <w:rsid w:val="009930AA"/>
    <w:rsid w:val="009955E6"/>
    <w:rsid w:val="009C438C"/>
    <w:rsid w:val="009D0E37"/>
    <w:rsid w:val="009E1FC2"/>
    <w:rsid w:val="009E5959"/>
    <w:rsid w:val="009F2FBB"/>
    <w:rsid w:val="00A23FEA"/>
    <w:rsid w:val="00A47E4F"/>
    <w:rsid w:val="00A61B3D"/>
    <w:rsid w:val="00A85070"/>
    <w:rsid w:val="00AB0999"/>
    <w:rsid w:val="00AC0BFD"/>
    <w:rsid w:val="00AC173A"/>
    <w:rsid w:val="00AE068F"/>
    <w:rsid w:val="00AE58F6"/>
    <w:rsid w:val="00AF1962"/>
    <w:rsid w:val="00B20C67"/>
    <w:rsid w:val="00B27F46"/>
    <w:rsid w:val="00B66A16"/>
    <w:rsid w:val="00B91B28"/>
    <w:rsid w:val="00BD09DA"/>
    <w:rsid w:val="00BD21CB"/>
    <w:rsid w:val="00BD79F2"/>
    <w:rsid w:val="00C346CA"/>
    <w:rsid w:val="00C61E1C"/>
    <w:rsid w:val="00C62375"/>
    <w:rsid w:val="00C641EB"/>
    <w:rsid w:val="00CD2C54"/>
    <w:rsid w:val="00CD55FE"/>
    <w:rsid w:val="00CE230D"/>
    <w:rsid w:val="00D23708"/>
    <w:rsid w:val="00D42E70"/>
    <w:rsid w:val="00D72614"/>
    <w:rsid w:val="00D73711"/>
    <w:rsid w:val="00D85938"/>
    <w:rsid w:val="00D879FB"/>
    <w:rsid w:val="00DB70A9"/>
    <w:rsid w:val="00DC51EB"/>
    <w:rsid w:val="00DC769F"/>
    <w:rsid w:val="00DE1022"/>
    <w:rsid w:val="00DF6654"/>
    <w:rsid w:val="00E05ADA"/>
    <w:rsid w:val="00E06825"/>
    <w:rsid w:val="00E0686E"/>
    <w:rsid w:val="00E12F78"/>
    <w:rsid w:val="00E215B6"/>
    <w:rsid w:val="00E27471"/>
    <w:rsid w:val="00E301B0"/>
    <w:rsid w:val="00E33BE3"/>
    <w:rsid w:val="00E66622"/>
    <w:rsid w:val="00E75A99"/>
    <w:rsid w:val="00EA581E"/>
    <w:rsid w:val="00EC6AC5"/>
    <w:rsid w:val="00ED19EA"/>
    <w:rsid w:val="00ED29D7"/>
    <w:rsid w:val="00EE24D6"/>
    <w:rsid w:val="00EF05DE"/>
    <w:rsid w:val="00F01AE1"/>
    <w:rsid w:val="00F43A50"/>
    <w:rsid w:val="00F67EED"/>
    <w:rsid w:val="00F857D0"/>
    <w:rsid w:val="00FA01DC"/>
    <w:rsid w:val="00FB1CC7"/>
    <w:rsid w:val="00FF78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8F7208D"/>
  <w15:chartTrackingRefBased/>
  <w15:docId w15:val="{A333D16E-F727-4AC5-87A3-FF7B2248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4D85"/>
    <w:pPr>
      <w:widowControl w:val="0"/>
      <w:spacing w:line="360" w:lineRule="auto"/>
    </w:pPr>
    <w:rPr>
      <w:sz w:val="24"/>
      <w:lang w:val="lt-LT" w:eastAsia="fr-BE"/>
    </w:rPr>
  </w:style>
  <w:style w:type="paragraph" w:styleId="Heading1">
    <w:name w:val="heading 1"/>
    <w:basedOn w:val="Normal"/>
    <w:next w:val="Normal"/>
    <w:qFormat/>
    <w:pPr>
      <w:keepNext/>
      <w:widowControl/>
      <w:numPr>
        <w:numId w:val="11"/>
      </w:numPr>
      <w:spacing w:before="360" w:after="120" w:line="240" w:lineRule="auto"/>
      <w:jc w:val="both"/>
      <w:outlineLvl w:val="0"/>
    </w:pPr>
    <w:rPr>
      <w:b/>
      <w:smallCaps/>
    </w:rPr>
  </w:style>
  <w:style w:type="paragraph" w:styleId="Heading2">
    <w:name w:val="heading 2"/>
    <w:basedOn w:val="Normal"/>
    <w:next w:val="Normal"/>
    <w:qFormat/>
    <w:pPr>
      <w:keepNext/>
      <w:widowControl/>
      <w:numPr>
        <w:ilvl w:val="1"/>
        <w:numId w:val="12"/>
      </w:numPr>
      <w:spacing w:before="120" w:after="120" w:line="240" w:lineRule="auto"/>
      <w:jc w:val="both"/>
      <w:outlineLvl w:val="1"/>
    </w:pPr>
    <w:rPr>
      <w:b/>
    </w:rPr>
  </w:style>
  <w:style w:type="paragraph" w:styleId="Heading3">
    <w:name w:val="heading 3"/>
    <w:basedOn w:val="Normal"/>
    <w:next w:val="Normal"/>
    <w:qFormat/>
    <w:pPr>
      <w:keepNext/>
      <w:widowControl/>
      <w:numPr>
        <w:ilvl w:val="2"/>
        <w:numId w:val="13"/>
      </w:numPr>
      <w:spacing w:before="120" w:after="120" w:line="240" w:lineRule="auto"/>
      <w:jc w:val="both"/>
      <w:outlineLvl w:val="2"/>
    </w:pPr>
    <w:rPr>
      <w:i/>
    </w:rPr>
  </w:style>
  <w:style w:type="paragraph" w:styleId="Heading4">
    <w:name w:val="heading 4"/>
    <w:basedOn w:val="Normal"/>
    <w:next w:val="Normal"/>
    <w:qFormat/>
    <w:pPr>
      <w:keepNext/>
      <w:widowControl/>
      <w:numPr>
        <w:ilvl w:val="3"/>
        <w:numId w:val="14"/>
      </w:numPr>
      <w:spacing w:before="120" w:after="120" w:line="240" w:lineRule="auto"/>
      <w:jc w:val="both"/>
      <w:outlineLvl w:val="3"/>
    </w:pPr>
  </w:style>
  <w:style w:type="paragraph" w:styleId="Heading5">
    <w:name w:val="heading 5"/>
    <w:basedOn w:val="Normal"/>
    <w:next w:val="Normal"/>
    <w:qFormat/>
    <w:pPr>
      <w:widowControl/>
      <w:spacing w:before="240" w:after="60" w:line="240" w:lineRule="auto"/>
      <w:jc w:val="both"/>
      <w:outlineLvl w:val="4"/>
    </w:pPr>
    <w:rPr>
      <w:rFonts w:ascii="Arial" w:hAnsi="Arial"/>
      <w:sz w:val="22"/>
    </w:rPr>
  </w:style>
  <w:style w:type="paragraph" w:styleId="Heading6">
    <w:name w:val="heading 6"/>
    <w:basedOn w:val="Normal"/>
    <w:next w:val="Normal"/>
    <w:qFormat/>
    <w:pPr>
      <w:widowControl/>
      <w:spacing w:before="240" w:after="60" w:line="240" w:lineRule="auto"/>
      <w:jc w:val="both"/>
      <w:outlineLvl w:val="5"/>
    </w:pPr>
    <w:rPr>
      <w:rFonts w:ascii="Arial" w:hAnsi="Arial"/>
      <w:i/>
      <w:sz w:val="22"/>
    </w:rPr>
  </w:style>
  <w:style w:type="paragraph" w:styleId="Heading7">
    <w:name w:val="heading 7"/>
    <w:basedOn w:val="Normal"/>
    <w:next w:val="Normal"/>
    <w:qFormat/>
    <w:pPr>
      <w:widowControl/>
      <w:spacing w:before="240" w:after="60" w:line="240" w:lineRule="auto"/>
      <w:jc w:val="both"/>
      <w:outlineLvl w:val="6"/>
    </w:pPr>
    <w:rPr>
      <w:rFonts w:ascii="Arial" w:hAnsi="Arial"/>
      <w:sz w:val="20"/>
    </w:rPr>
  </w:style>
  <w:style w:type="paragraph" w:styleId="Heading8">
    <w:name w:val="heading 8"/>
    <w:basedOn w:val="Normal"/>
    <w:next w:val="Normal"/>
    <w:qFormat/>
    <w:pPr>
      <w:widowControl/>
      <w:spacing w:before="240" w:after="60" w:line="240" w:lineRule="auto"/>
      <w:jc w:val="both"/>
      <w:outlineLvl w:val="7"/>
    </w:pPr>
    <w:rPr>
      <w:rFonts w:ascii="Arial" w:hAnsi="Arial"/>
      <w:i/>
      <w:sz w:val="20"/>
    </w:rPr>
  </w:style>
  <w:style w:type="paragraph" w:styleId="Heading9">
    <w:name w:val="heading 9"/>
    <w:basedOn w:val="Normal"/>
    <w:next w:val="Normal"/>
    <w:qFormat/>
    <w:pPr>
      <w:widowControl/>
      <w:spacing w:before="240" w:after="60" w:line="240" w:lineRule="auto"/>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20"/>
        <w:tab w:val="center" w:pos="7371"/>
        <w:tab w:val="right" w:pos="9639"/>
      </w:tabs>
      <w:spacing w:line="240" w:lineRule="auto"/>
    </w:pPr>
  </w:style>
  <w:style w:type="paragraph" w:customStyle="1" w:styleId="EntInstit">
    <w:name w:val="EntInstit"/>
    <w:basedOn w:val="Normal"/>
    <w:pPr>
      <w:spacing w:line="240" w:lineRule="auto"/>
      <w:jc w:val="right"/>
    </w:pPr>
    <w:rPr>
      <w:b/>
    </w:rPr>
  </w:style>
  <w:style w:type="paragraph" w:customStyle="1" w:styleId="EntRefer">
    <w:name w:val="EntRefer"/>
    <w:basedOn w:val="Normal"/>
    <w:pPr>
      <w:spacing w:line="240" w:lineRule="auto"/>
    </w:pPr>
    <w:rPr>
      <w:b/>
    </w:rPr>
  </w:style>
  <w:style w:type="paragraph" w:customStyle="1" w:styleId="Par-number10">
    <w:name w:val="Par-number 1)"/>
    <w:basedOn w:val="Normal"/>
    <w:next w:val="Normal"/>
    <w:pPr>
      <w:numPr>
        <w:numId w:val="7"/>
      </w:numPr>
    </w:pPr>
  </w:style>
  <w:style w:type="paragraph" w:customStyle="1" w:styleId="EntEmet">
    <w:name w:val="EntEmet"/>
    <w:basedOn w:val="Normal"/>
    <w:pPr>
      <w:tabs>
        <w:tab w:val="left" w:pos="284"/>
        <w:tab w:val="left" w:pos="567"/>
        <w:tab w:val="left" w:pos="851"/>
        <w:tab w:val="left" w:pos="1134"/>
        <w:tab w:val="left" w:pos="1418"/>
      </w:tabs>
      <w:spacing w:before="40" w:line="240" w:lineRule="auto"/>
    </w:pPr>
  </w:style>
  <w:style w:type="character" w:styleId="FootnoteReference">
    <w:name w:val="footnote reference"/>
    <w:rPr>
      <w:b/>
      <w:vertAlign w:val="superscript"/>
    </w:rPr>
  </w:style>
  <w:style w:type="paragraph" w:styleId="FootnoteText">
    <w:name w:val="footnote text"/>
    <w:basedOn w:val="Normal"/>
    <w:pPr>
      <w:tabs>
        <w:tab w:val="left" w:pos="567"/>
      </w:tabs>
      <w:spacing w:line="240" w:lineRule="auto"/>
      <w:ind w:left="567" w:hanging="567"/>
    </w:pPr>
  </w:style>
  <w:style w:type="paragraph" w:styleId="Header">
    <w:name w:val="header"/>
    <w:basedOn w:val="Normal"/>
    <w:pPr>
      <w:tabs>
        <w:tab w:val="center" w:pos="4820"/>
        <w:tab w:val="right" w:pos="7371"/>
        <w:tab w:val="right" w:pos="9639"/>
      </w:tabs>
      <w:spacing w:line="240" w:lineRule="auto"/>
    </w:pPr>
  </w:style>
  <w:style w:type="paragraph" w:customStyle="1" w:styleId="Par-bullet">
    <w:name w:val="Par-bullet"/>
    <w:basedOn w:val="Normal"/>
    <w:next w:val="Normal"/>
    <w:pPr>
      <w:numPr>
        <w:numId w:val="3"/>
      </w:numPr>
    </w:pPr>
  </w:style>
  <w:style w:type="paragraph" w:customStyle="1" w:styleId="Par-equal">
    <w:name w:val="Par-equal"/>
    <w:basedOn w:val="Normal"/>
    <w:next w:val="Normal"/>
    <w:pPr>
      <w:numPr>
        <w:numId w:val="5"/>
      </w:numPr>
    </w:pPr>
  </w:style>
  <w:style w:type="paragraph" w:styleId="TOC1">
    <w:name w:val="toc 1"/>
    <w:basedOn w:val="Normal"/>
    <w:next w:val="Normal"/>
    <w:pPr>
      <w:tabs>
        <w:tab w:val="left" w:pos="567"/>
        <w:tab w:val="right" w:leader="dot" w:pos="9639"/>
      </w:tabs>
      <w:ind w:left="567" w:right="567" w:hanging="567"/>
    </w:pPr>
  </w:style>
  <w:style w:type="paragraph" w:customStyle="1" w:styleId="Par-number1">
    <w:name w:val="Par-number (1)"/>
    <w:basedOn w:val="Normal"/>
    <w:next w:val="Normal"/>
    <w:pPr>
      <w:numPr>
        <w:numId w:val="6"/>
      </w:numPr>
    </w:pPr>
  </w:style>
  <w:style w:type="paragraph" w:customStyle="1" w:styleId="Par-number11">
    <w:name w:val="Par-number 1."/>
    <w:basedOn w:val="Normal"/>
    <w:next w:val="Normal"/>
    <w:pPr>
      <w:numPr>
        <w:numId w:val="8"/>
      </w:numPr>
    </w:pPr>
  </w:style>
  <w:style w:type="paragraph" w:customStyle="1" w:styleId="Par-numberI">
    <w:name w:val="Par-number I."/>
    <w:basedOn w:val="Normal"/>
    <w:next w:val="Normal"/>
    <w:pPr>
      <w:numPr>
        <w:numId w:val="10"/>
      </w:numPr>
    </w:pPr>
  </w:style>
  <w:style w:type="paragraph" w:customStyle="1" w:styleId="Par-dash">
    <w:name w:val="Par-dash"/>
    <w:basedOn w:val="Normal"/>
    <w:next w:val="Normal"/>
    <w:pPr>
      <w:numPr>
        <w:numId w:val="4"/>
      </w:numPr>
    </w:pPr>
  </w:style>
  <w:style w:type="paragraph" w:customStyle="1" w:styleId="EntLogo">
    <w:name w:val="EntLogo"/>
    <w:basedOn w:val="Normal"/>
    <w:next w:val="EntInstit"/>
    <w:rPr>
      <w:b/>
    </w:rPr>
  </w:style>
  <w:style w:type="paragraph" w:customStyle="1" w:styleId="FooterLandscape">
    <w:name w:val="FooterLandscape"/>
    <w:basedOn w:val="Footer"/>
    <w:pPr>
      <w:tabs>
        <w:tab w:val="clear" w:pos="4820"/>
        <w:tab w:val="clear" w:pos="9639"/>
        <w:tab w:val="center" w:pos="11340"/>
        <w:tab w:val="right" w:pos="14572"/>
      </w:tabs>
    </w:pPr>
  </w:style>
  <w:style w:type="paragraph" w:customStyle="1" w:styleId="Par-numberA">
    <w:name w:val="Par-number A."/>
    <w:basedOn w:val="Normal"/>
    <w:next w:val="Normal"/>
    <w:pPr>
      <w:numPr>
        <w:numId w:val="9"/>
      </w:numPr>
    </w:pPr>
  </w:style>
  <w:style w:type="paragraph" w:styleId="TOC2">
    <w:name w:val="toc 2"/>
    <w:basedOn w:val="Normal"/>
    <w:next w:val="Normal"/>
    <w:pPr>
      <w:tabs>
        <w:tab w:val="left" w:pos="1134"/>
        <w:tab w:val="right" w:leader="dot" w:pos="9639"/>
      </w:tabs>
      <w:ind w:left="1134" w:right="567" w:hanging="567"/>
    </w:pPr>
  </w:style>
  <w:style w:type="paragraph" w:styleId="TOC3">
    <w:name w:val="toc 3"/>
    <w:basedOn w:val="Normal"/>
    <w:next w:val="Normal"/>
    <w:pPr>
      <w:tabs>
        <w:tab w:val="left" w:pos="1701"/>
        <w:tab w:val="right" w:leader="dot" w:pos="9639"/>
      </w:tabs>
      <w:ind w:left="1701" w:right="567" w:hanging="567"/>
    </w:pPr>
  </w:style>
  <w:style w:type="paragraph" w:styleId="TOC4">
    <w:name w:val="toc 4"/>
    <w:basedOn w:val="Normal"/>
    <w:next w:val="Normal"/>
    <w:pPr>
      <w:tabs>
        <w:tab w:val="left" w:pos="2268"/>
        <w:tab w:val="right" w:pos="9639"/>
      </w:tabs>
      <w:ind w:left="2268" w:right="567" w:hanging="567"/>
    </w:pPr>
  </w:style>
  <w:style w:type="paragraph" w:styleId="TOC5">
    <w:name w:val="toc 5"/>
    <w:basedOn w:val="Normal"/>
    <w:next w:val="Normal"/>
    <w:pPr>
      <w:tabs>
        <w:tab w:val="left" w:pos="2835"/>
        <w:tab w:val="right" w:leader="dot" w:pos="9639"/>
      </w:tabs>
      <w:ind w:left="2835" w:right="567" w:hanging="567"/>
    </w:pPr>
  </w:style>
  <w:style w:type="paragraph" w:styleId="TOC6">
    <w:name w:val="toc 6"/>
    <w:basedOn w:val="Normal"/>
    <w:next w:val="Normal"/>
    <w:pPr>
      <w:tabs>
        <w:tab w:val="left" w:pos="3402"/>
        <w:tab w:val="right" w:leader="dot" w:pos="9639"/>
      </w:tabs>
      <w:ind w:left="3402" w:right="567" w:hanging="567"/>
    </w:pPr>
  </w:style>
  <w:style w:type="paragraph" w:styleId="TOC7">
    <w:name w:val="toc 7"/>
    <w:basedOn w:val="Normal"/>
    <w:next w:val="Normal"/>
    <w:pPr>
      <w:tabs>
        <w:tab w:val="left" w:pos="3969"/>
        <w:tab w:val="right" w:leader="dot" w:pos="9639"/>
      </w:tabs>
      <w:ind w:left="3969" w:right="567" w:hanging="567"/>
    </w:pPr>
  </w:style>
  <w:style w:type="paragraph" w:styleId="TOC8">
    <w:name w:val="toc 8"/>
    <w:basedOn w:val="Normal"/>
    <w:next w:val="Normal"/>
    <w:pPr>
      <w:tabs>
        <w:tab w:val="left" w:pos="4536"/>
        <w:tab w:val="right" w:leader="dot" w:pos="9639"/>
      </w:tabs>
      <w:ind w:left="4536" w:right="567" w:hanging="567"/>
    </w:pPr>
  </w:style>
  <w:style w:type="paragraph" w:styleId="TOC9">
    <w:name w:val="toc 9"/>
    <w:basedOn w:val="Normal"/>
    <w:next w:val="Normal"/>
    <w:pPr>
      <w:tabs>
        <w:tab w:val="left" w:pos="5103"/>
        <w:tab w:val="right" w:leader="dot" w:pos="9639"/>
      </w:tabs>
      <w:ind w:left="5103" w:right="567" w:hanging="567"/>
    </w:pPr>
  </w:style>
  <w:style w:type="paragraph" w:styleId="EndnoteText">
    <w:name w:val="endnote text"/>
    <w:basedOn w:val="Normal"/>
    <w:pPr>
      <w:tabs>
        <w:tab w:val="left" w:pos="567"/>
      </w:tabs>
      <w:spacing w:line="240" w:lineRule="auto"/>
      <w:ind w:left="567" w:hanging="567"/>
    </w:pPr>
  </w:style>
  <w:style w:type="character" w:styleId="EndnoteReference">
    <w:name w:val="endnote reference"/>
    <w:rPr>
      <w:b/>
      <w:vertAlign w:val="superscript"/>
    </w:rPr>
  </w:style>
  <w:style w:type="paragraph" w:customStyle="1" w:styleId="AC">
    <w:name w:val="AC"/>
    <w:basedOn w:val="Normal"/>
    <w:next w:val="Normal"/>
    <w:rPr>
      <w:b/>
      <w:sz w:val="40"/>
    </w:rPr>
  </w:style>
  <w:style w:type="character" w:styleId="PageNumber">
    <w:name w:val="page number"/>
    <w:basedOn w:val="DefaultParagraphFont"/>
  </w:style>
  <w:style w:type="paragraph" w:customStyle="1" w:styleId="Par-numberi0">
    <w:name w:val="Par-number (i)"/>
    <w:basedOn w:val="Normal"/>
    <w:next w:val="Normal"/>
    <w:pPr>
      <w:numPr>
        <w:numId w:val="1"/>
      </w:numPr>
      <w:tabs>
        <w:tab w:val="clear" w:pos="720"/>
        <w:tab w:val="left" w:pos="567"/>
      </w:tabs>
    </w:pPr>
  </w:style>
  <w:style w:type="paragraph" w:customStyle="1" w:styleId="Par-numbera0">
    <w:name w:val="Par-number (a)"/>
    <w:basedOn w:val="Normal"/>
    <w:next w:val="Normal"/>
    <w:pPr>
      <w:numPr>
        <w:numId w:val="2"/>
      </w:numPr>
    </w:pPr>
  </w:style>
  <w:style w:type="paragraph" w:customStyle="1" w:styleId="AddReference">
    <w:name w:val="Add Reference"/>
    <w:basedOn w:val="Normal"/>
    <w:rsid w:val="002E20A1"/>
    <w:pPr>
      <w:pBdr>
        <w:top w:val="single" w:sz="4" w:space="1" w:color="auto"/>
        <w:left w:val="single" w:sz="4" w:space="4" w:color="auto"/>
        <w:bottom w:val="single" w:sz="4" w:space="1" w:color="auto"/>
        <w:right w:val="single" w:sz="4" w:space="4" w:color="auto"/>
      </w:pBdr>
      <w:spacing w:line="240" w:lineRule="auto"/>
      <w:ind w:left="7655" w:right="-454"/>
    </w:pPr>
    <w:rPr>
      <w:i/>
      <w:sz w:val="20"/>
      <w:lang w:val="en-GB" w:eastAsia="en-US"/>
    </w:rPr>
  </w:style>
  <w:style w:type="paragraph" w:styleId="DocumentMap">
    <w:name w:val="Document Map"/>
    <w:basedOn w:val="Normal"/>
    <w:semiHidden/>
    <w:rsid w:val="002B7506"/>
    <w:pPr>
      <w:shd w:val="clear" w:color="auto" w:fill="000080"/>
    </w:pPr>
    <w:rPr>
      <w:rFonts w:ascii="Tahoma" w:hAnsi="Tahoma" w:cs="Tahoma"/>
    </w:rPr>
  </w:style>
  <w:style w:type="paragraph" w:customStyle="1" w:styleId="SecretaryGeneralof">
    <w:name w:val="Secretary General of"/>
    <w:basedOn w:val="Normal"/>
    <w:rsid w:val="002B7506"/>
    <w:pPr>
      <w:widowControl/>
      <w:numPr>
        <w:numId w:val="16"/>
      </w:numPr>
      <w:spacing w:line="240" w:lineRule="auto"/>
    </w:pPr>
    <w:rPr>
      <w:szCs w:val="24"/>
      <w:lang w:val="en-GB"/>
    </w:rPr>
  </w:style>
  <w:style w:type="paragraph" w:customStyle="1" w:styleId="Point0">
    <w:name w:val="Point 0"/>
    <w:basedOn w:val="Normal"/>
    <w:rsid w:val="002B7506"/>
    <w:pPr>
      <w:widowControl/>
      <w:spacing w:before="120" w:after="120" w:line="240" w:lineRule="auto"/>
      <w:ind w:left="851" w:hanging="851"/>
      <w:jc w:val="both"/>
    </w:pPr>
    <w:rPr>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_Gen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_GenLt.dot</Template>
  <TotalTime>0</TotalTime>
  <Pages>1</Pages>
  <Words>1402</Words>
  <Characters>7995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User</dc:creator>
  <cp:keywords/>
  <cp:lastModifiedBy>Dyankova, D.</cp:lastModifiedBy>
  <cp:revision>4</cp:revision>
  <cp:lastPrinted>2004-06-01T09:06:00Z</cp:lastPrinted>
  <dcterms:created xsi:type="dcterms:W3CDTF">2019-11-08T14:30:00Z</dcterms:created>
  <dcterms:modified xsi:type="dcterms:W3CDTF">2019-11-12T17:03:00Z</dcterms:modified>
</cp:coreProperties>
</file>