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478A9A3" w:rsidR="006E3A80" w:rsidRPr="00BB4277" w:rsidRDefault="006E3A80" w:rsidP="00103225">
      <w:pPr>
        <w:spacing w:line="240" w:lineRule="atLeast"/>
        <w:jc w:val="center"/>
        <w:rPr>
          <w:rFonts w:ascii="Arial" w:hAnsi="Arial" w:cs="Arial"/>
          <w:b/>
          <w:sz w:val="22"/>
          <w:szCs w:val="22"/>
        </w:rPr>
      </w:pPr>
      <w:r>
        <w:rPr>
          <w:rFonts w:ascii="Arial" w:hAnsi="Arial"/>
          <w:b/>
          <w:sz w:val="22"/>
        </w:rPr>
        <w:t>4.</w:t>
      </w:r>
      <w:r>
        <w:rPr>
          <w:b/>
        </w:rPr>
        <w:t xml:space="preserve"> veidlapa </w:t>
      </w:r>
    </w:p>
    <w:p w14:paraId="709EAB2D" w14:textId="4CD64A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Informācija par lēmuma par finansiālo sankciju </w:t>
      </w:r>
      <w:r w:rsidR="00DF06D5">
        <w:rPr>
          <w:rFonts w:ascii="Arial" w:hAnsi="Arial"/>
          <w:b/>
          <w:sz w:val="22"/>
        </w:rPr>
        <w:t xml:space="preserve">piemērošanu </w:t>
      </w:r>
      <w:r>
        <w:rPr>
          <w:rFonts w:ascii="Arial" w:hAnsi="Arial"/>
          <w:b/>
          <w:sz w:val="22"/>
        </w:rPr>
        <w:t xml:space="preserve">daļēju atzīšanu vai pilnīgu neatzīšanu </w:t>
      </w:r>
    </w:p>
    <w:p w14:paraId="1219CAD2" w14:textId="5410CAD9" w:rsidR="006E3A80" w:rsidRPr="00BB4277" w:rsidRDefault="006E3A80" w:rsidP="00103225">
      <w:pPr>
        <w:spacing w:line="240" w:lineRule="atLeast"/>
        <w:jc w:val="center"/>
        <w:rPr>
          <w:rFonts w:ascii="Arial" w:hAnsi="Arial" w:cs="Arial"/>
          <w:b/>
          <w:sz w:val="22"/>
          <w:szCs w:val="22"/>
        </w:rPr>
      </w:pPr>
      <w:r>
        <w:rPr>
          <w:rFonts w:ascii="Arial" w:hAnsi="Arial"/>
          <w:b/>
          <w:sz w:val="22"/>
        </w:rPr>
        <w:t>(izņemot pilnīgu atzīšanu un pilnīgu izpildi)</w:t>
      </w:r>
      <w:r>
        <w:rPr>
          <w:b/>
        </w:rPr>
        <w:t xml:space="preserve">  </w:t>
      </w:r>
    </w:p>
    <w:p w14:paraId="02869C4E" w14:textId="74242CC8" w:rsidR="006E3A80" w:rsidRPr="00BB4277" w:rsidRDefault="006E3A80" w:rsidP="00103225">
      <w:pPr>
        <w:spacing w:line="240" w:lineRule="atLeast"/>
        <w:jc w:val="center"/>
        <w:rPr>
          <w:rFonts w:ascii="Arial" w:hAnsi="Arial" w:cs="Arial"/>
          <w:b/>
          <w:sz w:val="22"/>
          <w:szCs w:val="22"/>
        </w:rPr>
      </w:pPr>
      <w:r>
        <w:rPr>
          <w:b/>
        </w:rPr>
        <w:t>Pamatlēmuma 2005/214/TI 4., 7., 14. un 20. pants</w:t>
      </w:r>
      <w:r>
        <w:rPr>
          <w:rStyle w:val="FootnoteReference"/>
          <w:rFonts w:ascii="Arial" w:hAnsi="Arial"/>
          <w:b/>
          <w:sz w:val="22"/>
        </w:rPr>
        <w:footnoteReference w:id="1"/>
      </w:r>
      <w:r>
        <w:rPr>
          <w:b/>
        </w:rPr>
        <w:t xml:space="preserve"> </w:t>
      </w:r>
    </w:p>
    <w:p w14:paraId="2C87D533" w14:textId="18C98FC0" w:rsidR="00F762E6" w:rsidRPr="00F762E6" w:rsidRDefault="00DB6EA1" w:rsidP="00F762E6">
      <w:pPr>
        <w:jc w:val="center"/>
        <w:rPr>
          <w:rFonts w:ascii="Arial" w:hAnsi="Arial" w:cs="Arial"/>
          <w:b/>
          <w:i/>
          <w:sz w:val="20"/>
          <w:szCs w:val="20"/>
        </w:rPr>
      </w:pPr>
      <w:r>
        <w:rPr>
          <w:rFonts w:ascii="Arial" w:hAnsi="Arial"/>
          <w:b/>
          <w:i/>
          <w:sz w:val="20"/>
        </w:rPr>
        <w:t>Informācija</w:t>
      </w:r>
      <w:r>
        <w:rPr>
          <w:b/>
          <w:i/>
        </w:rPr>
        <w:t xml:space="preserve">, ko izpildes valsts sniedz izdevējai valstij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17CB34EB" w:rsidR="00BF60B3" w:rsidRPr="00EA42E8" w:rsidRDefault="00BF60B3" w:rsidP="00BF60B3">
            <w:pPr>
              <w:spacing w:line="360" w:lineRule="auto"/>
              <w:rPr>
                <w:rFonts w:ascii="Arial" w:hAnsi="Arial" w:cs="Arial"/>
                <w:b/>
                <w:u w:val="single"/>
              </w:rPr>
            </w:pPr>
            <w:r>
              <w:rPr>
                <w:rFonts w:ascii="Arial" w:hAnsi="Arial"/>
                <w:b/>
                <w:sz w:val="22"/>
                <w:u w:val="single"/>
              </w:rPr>
              <w:t>Izpildes valsts iestāde (</w:t>
            </w:r>
            <w:r>
              <w:rPr>
                <w:b/>
              </w:rPr>
              <w:t>nosūtītāja)</w:t>
            </w:r>
          </w:p>
          <w:p w14:paraId="570D5C20" w14:textId="0074425D" w:rsidR="006E3A80" w:rsidRPr="00D7529E" w:rsidRDefault="006E3A80" w:rsidP="00E70A9E">
            <w:pPr>
              <w:spacing w:line="360" w:lineRule="auto"/>
              <w:rPr>
                <w:rFonts w:ascii="Arial" w:hAnsi="Arial" w:cs="Arial"/>
              </w:rPr>
            </w:pPr>
            <w:r>
              <w:rPr>
                <w:rFonts w:ascii="Arial" w:hAnsi="Arial"/>
                <w:sz w:val="22"/>
              </w:rPr>
              <w:t>Oficiālais nosaukums:…………………………………………………………………………………</w:t>
            </w:r>
          </w:p>
          <w:p w14:paraId="369416EF" w14:textId="61DDE589" w:rsidR="006E3A80" w:rsidRPr="00D7529E" w:rsidRDefault="00BF60B3" w:rsidP="00E70A9E">
            <w:pPr>
              <w:spacing w:line="360" w:lineRule="auto"/>
              <w:rPr>
                <w:rFonts w:ascii="Arial" w:hAnsi="Arial" w:cs="Arial"/>
              </w:rPr>
            </w:pPr>
            <w:r>
              <w:rPr>
                <w:rFonts w:ascii="Arial" w:hAnsi="Arial"/>
                <w:sz w:val="22"/>
              </w:rPr>
              <w:t>Kontaktinformācija:…………………………………………………………………………………</w:t>
            </w:r>
          </w:p>
          <w:p w14:paraId="3209E785" w14:textId="173E7825" w:rsidR="00BF60B3" w:rsidRPr="00EA42E8" w:rsidRDefault="00BF60B3" w:rsidP="00BF60B3">
            <w:pPr>
              <w:spacing w:line="360" w:lineRule="auto"/>
              <w:rPr>
                <w:rFonts w:ascii="Arial" w:hAnsi="Arial" w:cs="Arial"/>
                <w:b/>
                <w:u w:val="single"/>
              </w:rPr>
            </w:pPr>
            <w:r>
              <w:rPr>
                <w:rFonts w:ascii="Arial" w:hAnsi="Arial"/>
                <w:b/>
                <w:sz w:val="22"/>
                <w:u w:val="single"/>
              </w:rPr>
              <w:t>Izdevējas valsts iestāde (</w:t>
            </w:r>
            <w:r>
              <w:rPr>
                <w:b/>
              </w:rPr>
              <w:t>saņēmēja)</w:t>
            </w:r>
          </w:p>
          <w:p w14:paraId="4DD85053" w14:textId="2035D810" w:rsidR="006E3A80" w:rsidRPr="00D7529E" w:rsidRDefault="006E3A80" w:rsidP="00E70A9E">
            <w:pPr>
              <w:spacing w:line="360" w:lineRule="auto"/>
              <w:rPr>
                <w:rFonts w:ascii="Arial" w:hAnsi="Arial" w:cs="Arial"/>
              </w:rPr>
            </w:pPr>
            <w:r>
              <w:rPr>
                <w:rFonts w:ascii="Arial" w:hAnsi="Arial"/>
                <w:sz w:val="22"/>
              </w:rPr>
              <w:t>Oficiālais nosaukums:…………………………………………………………………………………</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Kontaktinformācija:…………………………………………………………………………………</w:t>
            </w:r>
          </w:p>
        </w:tc>
      </w:tr>
      <w:tr w:rsidR="00BF60B3" w:rsidRPr="003602A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5293F018" w:rsidR="00BF60B3" w:rsidRPr="00BF60B3" w:rsidRDefault="00BF60B3" w:rsidP="00A7241B">
            <w:pPr>
              <w:spacing w:line="360" w:lineRule="auto"/>
              <w:rPr>
                <w:rFonts w:ascii="Arial" w:hAnsi="Arial" w:cs="Arial"/>
                <w:b/>
                <w:sz w:val="22"/>
                <w:szCs w:val="22"/>
              </w:rPr>
            </w:pPr>
            <w:r>
              <w:rPr>
                <w:b/>
              </w:rPr>
              <w:t>Lietas numurs izpildes valstī: ..........................................................................</w:t>
            </w:r>
          </w:p>
          <w:p w14:paraId="5FEC2A44" w14:textId="27D6B8BC" w:rsidR="00BF60B3" w:rsidRPr="00BF60B3" w:rsidRDefault="00BF60B3" w:rsidP="00A7241B">
            <w:pPr>
              <w:spacing w:line="360" w:lineRule="auto"/>
              <w:rPr>
                <w:rFonts w:ascii="Arial" w:hAnsi="Arial" w:cs="Arial"/>
                <w:b/>
                <w:sz w:val="22"/>
                <w:szCs w:val="22"/>
              </w:rPr>
            </w:pPr>
            <w:r>
              <w:rPr>
                <w:b/>
              </w:rPr>
              <w:t>Lietas numurs izdevējā valstī: ......................................................</w:t>
            </w:r>
            <w:r w:rsidR="00AD1DC4">
              <w:rPr>
                <w:b/>
              </w:rPr>
              <w:t>.................</w:t>
            </w:r>
            <w:r>
              <w:rPr>
                <w:b/>
              </w:rPr>
              <w:t>………………</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8F11D7">
              <w:rPr>
                <w:rFonts w:ascii="Arial" w:hAnsi="Arial" w:cs="Arial"/>
                <w:b/>
                <w:sz w:val="22"/>
                <w:szCs w:val="22"/>
              </w:rPr>
            </w:r>
            <w:r w:rsidR="008F11D7">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8F11D7">
              <w:rPr>
                <w:rFonts w:ascii="Arial" w:hAnsi="Arial" w:cs="Arial"/>
                <w:b/>
                <w:sz w:val="22"/>
                <w:szCs w:val="22"/>
              </w:rPr>
            </w:r>
            <w:r w:rsidR="008F11D7">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Attiecīgās fiziskās personas vārds un uzvārds: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Dzimšanas datums un vieta: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Dzīvesvieta: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VAI</w:t>
            </w:r>
          </w:p>
          <w:p w14:paraId="24CE61F9" w14:textId="61D6223E" w:rsidR="00BF60B3" w:rsidRPr="00BF60B3" w:rsidRDefault="00BF60B3" w:rsidP="00EA0A17">
            <w:pPr>
              <w:spacing w:line="360" w:lineRule="auto"/>
              <w:rPr>
                <w:rFonts w:ascii="Arial" w:hAnsi="Arial" w:cs="Arial"/>
                <w:b/>
                <w:sz w:val="22"/>
                <w:szCs w:val="22"/>
              </w:rPr>
            </w:pPr>
            <w:r>
              <w:rPr>
                <w:rFonts w:ascii="Arial" w:hAnsi="Arial"/>
                <w:b/>
                <w:sz w:val="22"/>
              </w:rPr>
              <w:t>Attiecīgās juridiskās personas nosaukums: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Juridiskā adrese: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8F11D7">
              <w:rPr>
                <w:rFonts w:ascii="Arial" w:hAnsi="Arial" w:cs="Arial"/>
                <w:b/>
                <w:sz w:val="22"/>
                <w:szCs w:val="22"/>
              </w:rPr>
            </w:r>
            <w:r w:rsidR="008F11D7">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3602A2" w14:paraId="6E9B5D6B" w14:textId="77777777" w:rsidTr="00576693">
        <w:tc>
          <w:tcPr>
            <w:tcW w:w="9062" w:type="dxa"/>
          </w:tcPr>
          <w:p w14:paraId="0831903E" w14:textId="6ED24A51" w:rsidR="006E3A80" w:rsidRPr="00D7529E" w:rsidRDefault="00E454EB" w:rsidP="00F762E6">
            <w:pPr>
              <w:spacing w:line="360" w:lineRule="auto"/>
              <w:rPr>
                <w:rFonts w:ascii="Arial" w:hAnsi="Arial" w:cs="Arial"/>
                <w:b/>
              </w:rPr>
            </w:pPr>
            <w:r>
              <w:rPr>
                <w:rFonts w:ascii="Arial" w:hAnsi="Arial"/>
                <w:b/>
                <w:sz w:val="22"/>
              </w:rPr>
              <w:t xml:space="preserve">d.1) </w:t>
            </w:r>
            <w:r>
              <w:rPr>
                <w:b/>
              </w:rPr>
              <w:t xml:space="preserve">Lēmums par atzīšanu un izpildi saskaņā ar 7. pantu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atzīšanas un izpildes atteikums</w:t>
            </w:r>
            <w:r>
              <w:rPr>
                <w:rStyle w:val="FootnoteReference"/>
                <w:rFonts w:ascii="Arial" w:hAnsi="Arial"/>
                <w:sz w:val="22"/>
              </w:rPr>
              <w:footnoteReference w:id="2"/>
            </w:r>
            <w:r>
              <w:t>.</w:t>
            </w:r>
            <w:r>
              <w:rPr>
                <w:rFonts w:ascii="Arial" w:hAnsi="Arial"/>
                <w:sz w:val="22"/>
              </w:rPr>
              <w:t xml:space="preserve"> Datums:……..………………</w:t>
            </w:r>
          </w:p>
          <w:p w14:paraId="2D87B5B2" w14:textId="1479FD8A"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t>izpildes daļēja atzīšana un daļējs atteikums</w:t>
            </w:r>
            <w:r>
              <w:rPr>
                <w:rStyle w:val="FootnoteReference"/>
                <w:rFonts w:ascii="Arial" w:hAnsi="Arial"/>
                <w:sz w:val="22"/>
              </w:rPr>
              <w:footnoteReference w:id="3"/>
            </w:r>
            <w:r>
              <w:t>.</w:t>
            </w:r>
            <w:r>
              <w:rPr>
                <w:rFonts w:ascii="Arial" w:hAnsi="Arial"/>
                <w:sz w:val="22"/>
              </w:rPr>
              <w:t xml:space="preserve"> Datums: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Iepriekšēja apspriešanās par atteikumu un/vai daļēju atzīšanu starp izdevēju valsti un izpildes valsti: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nenotika</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notika – datums:…………….…</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lastRenderedPageBreak/>
              <w:t>d.2) Lēmuma daļēja atzīšana</w:t>
            </w:r>
          </w:p>
          <w:p w14:paraId="266B386D" w14:textId="27005134" w:rsidR="00AB03FB" w:rsidRPr="00D7529E" w:rsidRDefault="008955D8" w:rsidP="00AB03FB">
            <w:pPr>
              <w:spacing w:line="360" w:lineRule="auto"/>
              <w:ind w:firstLine="708"/>
              <w:rPr>
                <w:rFonts w:ascii="Arial" w:hAnsi="Arial" w:cs="Arial"/>
              </w:rPr>
            </w:pPr>
            <w:r>
              <w:rPr>
                <w:rFonts w:ascii="Arial" w:hAnsi="Arial"/>
                <w:sz w:val="22"/>
              </w:rPr>
              <w:t xml:space="preserve">- lēmums ir atzīts </w:t>
            </w:r>
            <w:r>
              <w:t>šādā apmērā (EUR): .........</w:t>
            </w:r>
          </w:p>
          <w:p w14:paraId="7A606784" w14:textId="4ABCB3BC"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w:t>
            </w:r>
            <w:r>
              <w:t>attiecīgā gadījumā citā izpildes valsts valūtā: ......... BGN/HRK/CZK/GBP/HUF/PLN/RON/SEK</w:t>
            </w:r>
          </w:p>
          <w:p w14:paraId="63F1C48C" w14:textId="649A9731" w:rsidR="00752156" w:rsidRPr="00001A38" w:rsidRDefault="008955D8" w:rsidP="00001A38">
            <w:pPr>
              <w:spacing w:line="360" w:lineRule="auto"/>
              <w:ind w:firstLine="708"/>
              <w:rPr>
                <w:rFonts w:ascii="Arial" w:hAnsi="Arial" w:cs="Arial"/>
              </w:rPr>
            </w:pPr>
            <w:r>
              <w:rPr>
                <w:rFonts w:ascii="Arial" w:hAnsi="Arial"/>
                <w:sz w:val="22"/>
              </w:rPr>
              <w:t>finansiāl</w:t>
            </w:r>
            <w:r>
              <w:t>ās sankcijas veids, uz ko attiecas atzīšana:</w:t>
            </w:r>
            <w:r>
              <w:b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t xml:space="preserve">  ar lēmumu noteikta naudas summa sakarā ar notiesāšanu par nodarījumu;  </w:t>
            </w:r>
          </w:p>
          <w:p w14:paraId="2EFC2A9C" w14:textId="19A71F13" w:rsidR="008552A4" w:rsidRPr="00752156" w:rsidRDefault="00752156" w:rsidP="008552A4">
            <w:pPr>
              <w:spacing w:line="360" w:lineRule="auto"/>
              <w:rPr>
                <w:rFonts w:ascii="Arial" w:hAnsi="Arial" w:cs="Arial"/>
                <w:sz w:val="22"/>
                <w:szCs w:val="22"/>
              </w:rPr>
            </w:pPr>
            <w:r>
              <w:rPr>
                <w:rFonts w:ascii="Arial" w:hAnsi="Arial"/>
                <w:sz w:val="22"/>
              </w:rPr>
              <w:t xml:space="preserve">                             </w:t>
            </w:r>
            <w:r>
              <w:t>šādā apmērā: ..............</w:t>
            </w:r>
          </w:p>
          <w:p w14:paraId="1AFB6716" w14:textId="3B5FE170"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ar to pašu lēmumu noteikt</w:t>
            </w:r>
            <w:r>
              <w:t>a kompensācija par labu cietušajiem —</w:t>
            </w:r>
          </w:p>
          <w:p w14:paraId="39AE6440" w14:textId="68584EBE" w:rsidR="008552A4" w:rsidRPr="000E0FF6" w:rsidRDefault="00752156" w:rsidP="008552A4">
            <w:pPr>
              <w:spacing w:line="360" w:lineRule="auto"/>
              <w:ind w:left="705" w:hanging="705"/>
              <w:rPr>
                <w:rFonts w:ascii="Arial" w:hAnsi="Arial" w:cs="Arial"/>
              </w:rPr>
            </w:pPr>
            <w:r>
              <w:rPr>
                <w:rFonts w:ascii="Arial" w:hAnsi="Arial"/>
                <w:sz w:val="22"/>
              </w:rPr>
              <w:t xml:space="preserve">                             </w:t>
            </w:r>
            <w:r>
              <w:t>šādā apmērā: ..............</w:t>
            </w:r>
          </w:p>
          <w:p w14:paraId="6B14682A" w14:textId="180763D2" w:rsidR="008552A4" w:rsidRP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naudas summa, kas sedz </w:t>
            </w:r>
            <w:r>
              <w:t>tās tiesvedības vai administratīvā procesa izmaksas, kurā pieņem lēmumu, šādā apmērā: ...............</w:t>
            </w:r>
          </w:p>
          <w:p w14:paraId="096F6EDC" w14:textId="389AFDF1" w:rsidR="008552A4" w:rsidRP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ar to pašu lēmumu noteikta naudas summa par labu sabiedriskam fondam vai cietušo atbalsta organizācijai</w:t>
            </w:r>
            <w:r>
              <w:t xml:space="preserve"> šādā apmērā: .................</w:t>
            </w:r>
          </w:p>
          <w:p w14:paraId="102A014B" w14:textId="77777777" w:rsidR="006E3A80" w:rsidRPr="008552A4" w:rsidRDefault="006E3A80" w:rsidP="00D7529E">
            <w:pPr>
              <w:spacing w:line="360" w:lineRule="auto"/>
              <w:rPr>
                <w:rFonts w:ascii="Arial" w:hAnsi="Arial" w:cs="Arial"/>
              </w:rPr>
            </w:pPr>
          </w:p>
          <w:p w14:paraId="36805451" w14:textId="2D0CE9D5" w:rsidR="006E3A80" w:rsidRPr="00D7529E" w:rsidRDefault="003B5B40" w:rsidP="00E70A9E">
            <w:pPr>
              <w:spacing w:line="360" w:lineRule="auto"/>
              <w:rPr>
                <w:rFonts w:ascii="Arial" w:hAnsi="Arial" w:cs="Arial"/>
                <w:b/>
              </w:rPr>
            </w:pPr>
            <w:r>
              <w:rPr>
                <w:rFonts w:ascii="Arial" w:hAnsi="Arial"/>
                <w:b/>
                <w:sz w:val="22"/>
              </w:rPr>
              <w:t>d.3) Pamatojums pilnīgai vai daļējai neatzīšanai, atteikum</w:t>
            </w:r>
            <w:r>
              <w:rPr>
                <w:b/>
              </w:rPr>
              <w:t>am</w:t>
            </w:r>
          </w:p>
          <w:p w14:paraId="742F787F" w14:textId="63735DB4"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4.</w:t>
            </w:r>
            <w:r>
              <w:t> pantā paredzētā apliecība *</w:t>
            </w:r>
            <w:r>
              <w:rPr>
                <w:rStyle w:val="FootnoteReference"/>
                <w:rFonts w:ascii="Arial" w:hAnsi="Arial"/>
                <w:sz w:val="22"/>
              </w:rPr>
              <w:footnoteReference w:id="4"/>
            </w:r>
            <w:r>
              <w:t xml:space="preserve">  </w:t>
            </w:r>
          </w:p>
          <w:p w14:paraId="5C2E8E81" w14:textId="08B7371B"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 w:name="__Fieldmark__211_934791674"/>
            <w:bookmarkStart w:id="3" w:name="Kontrollkästchen23"/>
            <w:bookmarkEnd w:id="2"/>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3"/>
            <w:r>
              <w:rPr>
                <w:rFonts w:ascii="Arial" w:hAnsi="Arial"/>
                <w:sz w:val="22"/>
              </w:rPr>
              <w:t xml:space="preserve"> nav pieejama (7.</w:t>
            </w:r>
            <w:r>
              <w:t> panta 1. punkts)</w:t>
            </w:r>
          </w:p>
          <w:p w14:paraId="011DDA23" w14:textId="6090C579"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4" w:name="__Fieldmark__222_934791674"/>
            <w:bookmarkStart w:id="5" w:name="Kontrollkästchen24"/>
            <w:bookmarkEnd w:id="4"/>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5"/>
            <w:r>
              <w:rPr>
                <w:rFonts w:ascii="Arial" w:hAnsi="Arial"/>
                <w:sz w:val="22"/>
              </w:rPr>
              <w:t xml:space="preserve"> </w:t>
            </w:r>
            <w:r>
              <w:t>ir nepilnīga (7. panta 1. punkts)</w:t>
            </w:r>
          </w:p>
          <w:p w14:paraId="71461A13" w14:textId="3CF55DD8"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6" w:name="__Fieldmark__233_934791674"/>
            <w:bookmarkStart w:id="7" w:name="Kontrollkästchen25"/>
            <w:bookmarkEnd w:id="6"/>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7"/>
            <w:r>
              <w:rPr>
                <w:rFonts w:ascii="Arial" w:hAnsi="Arial"/>
                <w:sz w:val="22"/>
              </w:rPr>
              <w:t xml:space="preserve"> acīmredzami neatbilst lēmumam (7.</w:t>
            </w:r>
            <w:r>
              <w:t> panta 1. punkts).</w:t>
            </w:r>
          </w:p>
          <w:p w14:paraId="29632EEF" w14:textId="2E4DCA7C" w:rsidR="006E3A80" w:rsidRPr="008F11D7"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8" w:name="__Fieldmark__244_934791674"/>
            <w:bookmarkStart w:id="9" w:name="Kontrollkästchen26"/>
            <w:bookmarkEnd w:id="8"/>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9"/>
            <w:r>
              <w:rPr>
                <w:rFonts w:ascii="Arial" w:hAnsi="Arial"/>
                <w:sz w:val="22"/>
              </w:rPr>
              <w:t xml:space="preserve"> </w:t>
            </w:r>
            <w:r>
              <w:t xml:space="preserve">Lēmums pret notiesāto personu attiecībā uz to pašu </w:t>
            </w:r>
            <w:r w:rsidRPr="008F11D7">
              <w:t>nodarījumu</w:t>
            </w:r>
          </w:p>
          <w:p w14:paraId="5D0C58B8" w14:textId="1F00E7B1" w:rsidR="006E3A80" w:rsidRPr="008F11D7" w:rsidRDefault="006E3A80" w:rsidP="00E70A9E">
            <w:pPr>
              <w:spacing w:line="360" w:lineRule="auto"/>
              <w:ind w:left="708" w:firstLine="708"/>
              <w:jc w:val="both"/>
              <w:rPr>
                <w:rFonts w:ascii="Arial" w:hAnsi="Arial" w:cs="Arial"/>
              </w:rPr>
            </w:pPr>
            <w:r w:rsidRPr="008F11D7">
              <w:rPr>
                <w:rFonts w:ascii="Arial" w:hAnsi="Arial" w:cs="Arial"/>
                <w:sz w:val="22"/>
                <w:szCs w:val="22"/>
              </w:rPr>
              <w:fldChar w:fldCharType="begin">
                <w:ffData>
                  <w:name w:val=""/>
                  <w:enabled/>
                  <w:calcOnExit w:val="0"/>
                  <w:checkBox>
                    <w:sizeAuto/>
                    <w:default w:val="0"/>
                  </w:checkBox>
                </w:ffData>
              </w:fldChar>
            </w:r>
            <w:r w:rsidRPr="008F11D7">
              <w:rPr>
                <w:rFonts w:ascii="Arial" w:hAnsi="Arial" w:cs="Arial"/>
                <w:sz w:val="22"/>
                <w:szCs w:val="22"/>
              </w:rPr>
              <w:instrText>FORMCHECKBOX</w:instrText>
            </w:r>
            <w:bookmarkStart w:id="10" w:name="__Fieldmark__253_934791674"/>
            <w:bookmarkStart w:id="11" w:name="Kontrollkästchen27"/>
            <w:bookmarkEnd w:id="10"/>
            <w:r w:rsidR="008F11D7" w:rsidRPr="008F11D7">
              <w:rPr>
                <w:rFonts w:ascii="Arial" w:hAnsi="Arial" w:cs="Arial"/>
                <w:sz w:val="22"/>
                <w:szCs w:val="22"/>
              </w:rPr>
            </w:r>
            <w:r w:rsidR="008F11D7" w:rsidRPr="008F11D7">
              <w:rPr>
                <w:rFonts w:ascii="Arial" w:hAnsi="Arial" w:cs="Arial"/>
                <w:sz w:val="22"/>
                <w:szCs w:val="22"/>
              </w:rPr>
              <w:fldChar w:fldCharType="separate"/>
            </w:r>
            <w:r w:rsidRPr="008F11D7">
              <w:rPr>
                <w:rFonts w:ascii="Arial" w:hAnsi="Arial" w:cs="Arial"/>
                <w:sz w:val="22"/>
                <w:szCs w:val="22"/>
              </w:rPr>
              <w:fldChar w:fldCharType="end"/>
            </w:r>
            <w:bookmarkEnd w:id="11"/>
            <w:r w:rsidRPr="008F11D7">
              <w:rPr>
                <w:rFonts w:ascii="Arial" w:hAnsi="Arial"/>
                <w:sz w:val="22"/>
              </w:rPr>
              <w:t xml:space="preserve"> pieņemts izpildes valstī (7.</w:t>
            </w:r>
            <w:r w:rsidRPr="008F11D7">
              <w:t xml:space="preserve"> panta 2. punkta a) apakšpunkts) </w:t>
            </w:r>
          </w:p>
          <w:p w14:paraId="4F981BF1" w14:textId="571BF3C8" w:rsidR="006E3A80" w:rsidRPr="008F11D7" w:rsidRDefault="006E3A80" w:rsidP="00576693">
            <w:pPr>
              <w:spacing w:line="360" w:lineRule="auto"/>
              <w:ind w:left="1701" w:hanging="285"/>
              <w:jc w:val="both"/>
              <w:rPr>
                <w:rFonts w:ascii="Arial" w:hAnsi="Arial" w:cs="Arial"/>
              </w:rPr>
            </w:pPr>
            <w:r w:rsidRPr="008F11D7">
              <w:rPr>
                <w:rFonts w:ascii="Arial" w:hAnsi="Arial" w:cs="Arial"/>
                <w:sz w:val="22"/>
                <w:szCs w:val="22"/>
              </w:rPr>
              <w:fldChar w:fldCharType="begin">
                <w:ffData>
                  <w:name w:val=""/>
                  <w:enabled/>
                  <w:calcOnExit w:val="0"/>
                  <w:checkBox>
                    <w:sizeAuto/>
                    <w:default w:val="0"/>
                  </w:checkBox>
                </w:ffData>
              </w:fldChar>
            </w:r>
            <w:r w:rsidRPr="008F11D7">
              <w:rPr>
                <w:rFonts w:ascii="Arial" w:hAnsi="Arial" w:cs="Arial"/>
                <w:sz w:val="22"/>
                <w:szCs w:val="22"/>
              </w:rPr>
              <w:instrText>FORMCHECKBOX</w:instrText>
            </w:r>
            <w:bookmarkStart w:id="12" w:name="__Fieldmark__262_934791674"/>
            <w:bookmarkStart w:id="13" w:name="Kontrollkästchen28"/>
            <w:bookmarkEnd w:id="12"/>
            <w:r w:rsidR="008F11D7" w:rsidRPr="008F11D7">
              <w:rPr>
                <w:rFonts w:ascii="Arial" w:hAnsi="Arial" w:cs="Arial"/>
                <w:sz w:val="22"/>
                <w:szCs w:val="22"/>
              </w:rPr>
            </w:r>
            <w:r w:rsidR="008F11D7" w:rsidRPr="008F11D7">
              <w:rPr>
                <w:rFonts w:ascii="Arial" w:hAnsi="Arial" w:cs="Arial"/>
                <w:sz w:val="22"/>
                <w:szCs w:val="22"/>
              </w:rPr>
              <w:fldChar w:fldCharType="separate"/>
            </w:r>
            <w:r w:rsidRPr="008F11D7">
              <w:rPr>
                <w:rFonts w:ascii="Arial" w:hAnsi="Arial" w:cs="Arial"/>
                <w:sz w:val="22"/>
                <w:szCs w:val="22"/>
              </w:rPr>
              <w:fldChar w:fldCharType="end"/>
            </w:r>
            <w:bookmarkEnd w:id="13"/>
            <w:r w:rsidRPr="008F11D7">
              <w:rPr>
                <w:rFonts w:ascii="Arial" w:hAnsi="Arial"/>
                <w:sz w:val="22"/>
              </w:rPr>
              <w:t xml:space="preserve"> pieņemts </w:t>
            </w:r>
            <w:r w:rsidRPr="008F11D7">
              <w:t xml:space="preserve">citā valstī, kas nav izdevēja valsts vai izpildes valsts, un ir izpildīts (7. panta 2. punkta a) apakšpunkts) </w:t>
            </w:r>
          </w:p>
          <w:p w14:paraId="1974B96E" w14:textId="1366CEB2" w:rsidR="006E3A80" w:rsidRPr="008F11D7" w:rsidRDefault="006E3A80" w:rsidP="004F61D4">
            <w:pPr>
              <w:spacing w:line="360" w:lineRule="auto"/>
              <w:ind w:left="993" w:hanging="285"/>
              <w:jc w:val="both"/>
              <w:rPr>
                <w:rFonts w:ascii="Arial" w:hAnsi="Arial" w:cs="Arial"/>
              </w:rPr>
            </w:pPr>
            <w:r w:rsidRPr="008F11D7">
              <w:rPr>
                <w:rFonts w:ascii="Arial" w:hAnsi="Arial" w:cs="Arial"/>
                <w:sz w:val="22"/>
                <w:szCs w:val="22"/>
              </w:rPr>
              <w:fldChar w:fldCharType="begin">
                <w:ffData>
                  <w:name w:val=""/>
                  <w:enabled/>
                  <w:calcOnExit w:val="0"/>
                  <w:checkBox>
                    <w:sizeAuto/>
                    <w:default w:val="0"/>
                  </w:checkBox>
                </w:ffData>
              </w:fldChar>
            </w:r>
            <w:r w:rsidRPr="008F11D7">
              <w:rPr>
                <w:rFonts w:ascii="Arial" w:hAnsi="Arial" w:cs="Arial"/>
                <w:sz w:val="22"/>
                <w:szCs w:val="22"/>
              </w:rPr>
              <w:instrText>FORMCHECKBOX</w:instrText>
            </w:r>
            <w:bookmarkStart w:id="14" w:name="__Fieldmark__277_934791674"/>
            <w:bookmarkStart w:id="15" w:name="Kontrollkästchen29"/>
            <w:bookmarkEnd w:id="14"/>
            <w:r w:rsidR="008F11D7" w:rsidRPr="008F11D7">
              <w:rPr>
                <w:rFonts w:ascii="Arial" w:hAnsi="Arial" w:cs="Arial"/>
                <w:sz w:val="22"/>
                <w:szCs w:val="22"/>
              </w:rPr>
            </w:r>
            <w:r w:rsidR="008F11D7" w:rsidRPr="008F11D7">
              <w:rPr>
                <w:rFonts w:ascii="Arial" w:hAnsi="Arial" w:cs="Arial"/>
                <w:sz w:val="22"/>
                <w:szCs w:val="22"/>
              </w:rPr>
              <w:fldChar w:fldCharType="separate"/>
            </w:r>
            <w:r w:rsidRPr="008F11D7">
              <w:rPr>
                <w:rFonts w:ascii="Arial" w:hAnsi="Arial" w:cs="Arial"/>
                <w:sz w:val="22"/>
                <w:szCs w:val="22"/>
              </w:rPr>
              <w:fldChar w:fldCharType="end"/>
            </w:r>
            <w:bookmarkEnd w:id="15"/>
            <w:r w:rsidRPr="008F11D7">
              <w:rPr>
                <w:rFonts w:ascii="Arial" w:hAnsi="Arial"/>
                <w:sz w:val="22"/>
              </w:rPr>
              <w:t xml:space="preserve"> Gadījumā, kas minēts 5.</w:t>
            </w:r>
            <w:r w:rsidRPr="008F11D7">
              <w:t> panta 3. punktā, šis lēmums attiecas uz nodarījumu, kas saskaņā ar izpildes valsts tiesību aktiem netiktu atzīts par noziedzīgu nodarījumu (7. panta 2. punkta b) apakšpunkts).</w:t>
            </w:r>
          </w:p>
          <w:p w14:paraId="2DFA7260" w14:textId="655D12DD" w:rsidR="006E3A80" w:rsidRPr="008F11D7" w:rsidRDefault="006E3A80" w:rsidP="004F61D4">
            <w:pPr>
              <w:tabs>
                <w:tab w:val="left" w:pos="993"/>
              </w:tabs>
              <w:spacing w:line="360" w:lineRule="auto"/>
              <w:ind w:left="993" w:hanging="285"/>
              <w:jc w:val="both"/>
              <w:rPr>
                <w:rFonts w:ascii="Arial" w:hAnsi="Arial" w:cs="Arial"/>
              </w:rPr>
            </w:pPr>
            <w:r w:rsidRPr="008F11D7">
              <w:rPr>
                <w:rFonts w:ascii="Arial" w:hAnsi="Arial" w:cs="Arial"/>
                <w:sz w:val="22"/>
                <w:szCs w:val="22"/>
              </w:rPr>
              <w:fldChar w:fldCharType="begin">
                <w:ffData>
                  <w:name w:val=""/>
                  <w:enabled/>
                  <w:calcOnExit w:val="0"/>
                  <w:checkBox>
                    <w:sizeAuto/>
                    <w:default w:val="0"/>
                  </w:checkBox>
                </w:ffData>
              </w:fldChar>
            </w:r>
            <w:r w:rsidRPr="008F11D7">
              <w:rPr>
                <w:rFonts w:ascii="Arial" w:hAnsi="Arial" w:cs="Arial"/>
                <w:sz w:val="22"/>
                <w:szCs w:val="22"/>
              </w:rPr>
              <w:instrText>FORMCHECKBOX</w:instrText>
            </w:r>
            <w:bookmarkStart w:id="16" w:name="__Fieldmark__296_934791674"/>
            <w:bookmarkStart w:id="17" w:name="Kontrollkästchen30"/>
            <w:bookmarkEnd w:id="16"/>
            <w:r w:rsidR="008F11D7" w:rsidRPr="008F11D7">
              <w:rPr>
                <w:rFonts w:ascii="Arial" w:hAnsi="Arial" w:cs="Arial"/>
                <w:sz w:val="22"/>
                <w:szCs w:val="22"/>
              </w:rPr>
            </w:r>
            <w:r w:rsidR="008F11D7" w:rsidRPr="008F11D7">
              <w:rPr>
                <w:rFonts w:ascii="Arial" w:hAnsi="Arial" w:cs="Arial"/>
                <w:sz w:val="22"/>
                <w:szCs w:val="22"/>
              </w:rPr>
              <w:fldChar w:fldCharType="separate"/>
            </w:r>
            <w:r w:rsidRPr="008F11D7">
              <w:rPr>
                <w:rFonts w:ascii="Arial" w:hAnsi="Arial" w:cs="Arial"/>
                <w:sz w:val="22"/>
                <w:szCs w:val="22"/>
              </w:rPr>
              <w:fldChar w:fldCharType="end"/>
            </w:r>
            <w:bookmarkEnd w:id="17"/>
            <w:r w:rsidRPr="008F11D7">
              <w:rPr>
                <w:rFonts w:ascii="Arial" w:hAnsi="Arial"/>
                <w:sz w:val="22"/>
              </w:rPr>
              <w:t xml:space="preserve"> Lēmuma izpildei ir iestājies noilgums saskaņā ar izpildes valsts tiesību aktiem un lēmums attiecas uz nodarījumiem, k</w:t>
            </w:r>
            <w:r w:rsidRPr="008F11D7">
              <w:t>uri saskaņā ar izpildes valsts tiesību aktiem ietilpst tās jurisdikcijā (7. panta 2. punkta c) apakšpunkts).*</w:t>
            </w:r>
          </w:p>
          <w:p w14:paraId="7C02964D" w14:textId="77777777" w:rsidR="006E3A80" w:rsidRPr="00D7529E" w:rsidRDefault="006E3A80" w:rsidP="004F61D4">
            <w:pPr>
              <w:spacing w:line="360" w:lineRule="auto"/>
              <w:ind w:firstLine="708"/>
              <w:jc w:val="both"/>
              <w:rPr>
                <w:rFonts w:ascii="Arial" w:hAnsi="Arial" w:cs="Arial"/>
              </w:rPr>
            </w:pPr>
            <w:r w:rsidRPr="008F11D7">
              <w:rPr>
                <w:rFonts w:ascii="Arial" w:hAnsi="Arial" w:cs="Arial"/>
                <w:sz w:val="22"/>
                <w:szCs w:val="22"/>
              </w:rPr>
              <w:fldChar w:fldCharType="begin">
                <w:ffData>
                  <w:name w:val=""/>
                  <w:enabled/>
                  <w:calcOnExit w:val="0"/>
                  <w:checkBox>
                    <w:sizeAuto/>
                    <w:default w:val="0"/>
                  </w:checkBox>
                </w:ffData>
              </w:fldChar>
            </w:r>
            <w:r w:rsidRPr="008F11D7">
              <w:rPr>
                <w:rFonts w:ascii="Arial" w:hAnsi="Arial" w:cs="Arial"/>
                <w:sz w:val="22"/>
                <w:szCs w:val="22"/>
              </w:rPr>
              <w:instrText>FORMCHECKBOX</w:instrText>
            </w:r>
            <w:bookmarkStart w:id="18" w:name="__Fieldmark__307_934791674"/>
            <w:bookmarkStart w:id="19" w:name="Kontrollkästchen31"/>
            <w:bookmarkEnd w:id="18"/>
            <w:r w:rsidR="008F11D7" w:rsidRPr="008F11D7">
              <w:rPr>
                <w:rFonts w:ascii="Arial" w:hAnsi="Arial" w:cs="Arial"/>
                <w:sz w:val="22"/>
                <w:szCs w:val="22"/>
              </w:rPr>
            </w:r>
            <w:r w:rsidR="008F11D7" w:rsidRPr="008F11D7">
              <w:rPr>
                <w:rFonts w:ascii="Arial" w:hAnsi="Arial" w:cs="Arial"/>
                <w:sz w:val="22"/>
                <w:szCs w:val="22"/>
              </w:rPr>
              <w:fldChar w:fldCharType="separate"/>
            </w:r>
            <w:r w:rsidRPr="008F11D7">
              <w:rPr>
                <w:rFonts w:ascii="Arial" w:hAnsi="Arial" w:cs="Arial"/>
                <w:sz w:val="22"/>
                <w:szCs w:val="22"/>
              </w:rPr>
              <w:fldChar w:fldCharType="end"/>
            </w:r>
            <w:bookmarkEnd w:id="19"/>
            <w:r w:rsidRPr="008F11D7">
              <w:rPr>
                <w:rFonts w:ascii="Arial" w:hAnsi="Arial"/>
                <w:sz w:val="22"/>
              </w:rPr>
              <w:t xml:space="preserve"> Lēmums attiecas uz nodarījumiem, kas:</w:t>
            </w:r>
            <w:bookmarkStart w:id="20" w:name="_GoBack"/>
            <w:bookmarkEnd w:id="20"/>
            <w:r>
              <w:rPr>
                <w:rFonts w:ascii="Arial" w:hAnsi="Arial"/>
                <w:sz w:val="22"/>
              </w:rPr>
              <w:t xml:space="preserve"> </w:t>
            </w:r>
          </w:p>
          <w:p w14:paraId="0A4D087A" w14:textId="6050DF32"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saskaņā ar izpildes dalībvalsts tiesību aktiem atzīti par pilnīgi vai daļēji izdarītiem izpildes </w:t>
            </w:r>
            <w:r>
              <w:t>valsts teritorijā vai vietā, ko uzskata par tādu (7. panta 2. punkta d) apakšpunkta i) ievilkums);</w:t>
            </w:r>
          </w:p>
          <w:p w14:paraId="484AF794" w14:textId="275CEE4F"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veikti ārpus izdevējas valsts teritorijas, un izpildes dalībvalsts tiesību akti neļauj veikt kriminālvajāšanu par tādiem pašiem nodarījumiem, ja tie izdarīti ārpus tās teritorijas (7.</w:t>
            </w:r>
            <w:r>
              <w:t> panta 2. punkta b) apakšpunkta ii) ievilkums).</w:t>
            </w:r>
          </w:p>
          <w:p w14:paraId="7F08B8A3" w14:textId="740ED5F4"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Saskaņā ar izpildes valsts tiesību aktiem pastāv imunitāte, kas</w:t>
            </w:r>
            <w:r>
              <w:t xml:space="preserve"> lēmuma izpildi padara par neiespējamu (7. panta 2. punkta e) apakšpunkts).</w:t>
            </w:r>
          </w:p>
          <w:p w14:paraId="0CA0372F" w14:textId="69C50411"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Lēmums attiec</w:t>
            </w:r>
            <w:r>
              <w:t>as uz fizisku personu, kurai saskaņā ar izpildes valsts tiesību aktiem tās vecuma dēļ vēl nevar iestāties kriminālatbildība par nodarījumiem, attiecībā uz kuriem pieņemts šis lēmums (7. panta 2. punkta f) apakšpunkts).</w:t>
            </w:r>
          </w:p>
          <w:p w14:paraId="7971C430" w14:textId="36228978"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Rakst</w:t>
            </w:r>
            <w:r>
              <w:t>veida procedūras gadījumā attiecīgā persona nebija personīgi vai ar tās pārstāvja starpniecību, kurš ir kompetents atbilstīgi valsts tiesību aktiem, informēta (izdevējas valsts tiesību aktu izpratnē) par savām tiesībām apstrīdēt lēmumu vai par šāda tiesību aizsardzības līdzekļa izmantošanas termiņiem (7. panta 2. punkta g) apakšpunkts).*</w:t>
            </w:r>
          </w:p>
          <w:p w14:paraId="1C805588" w14:textId="5EEDB05F"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Finansiālā sankcija ir mazāka par </w:t>
            </w:r>
            <w:r>
              <w:t>70 EUR vai līdzvērtīg</w:t>
            </w:r>
            <w:r w:rsidR="00DF06D5">
              <w:t>a</w:t>
            </w:r>
            <w:r>
              <w:t xml:space="preserve"> </w:t>
            </w:r>
            <w:r w:rsidR="00DF06D5">
              <w:t xml:space="preserve">šai </w:t>
            </w:r>
            <w:r>
              <w:t>summ</w:t>
            </w:r>
            <w:r w:rsidR="00DF06D5">
              <w:t>ai</w:t>
            </w:r>
            <w:r>
              <w:t xml:space="preserve"> (7. panta 2. punkta h) apakšpunkts).</w:t>
            </w:r>
          </w:p>
          <w:p w14:paraId="025E120F" w14:textId="617D90E4"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32"/>
            <w:r>
              <w:rPr>
                <w:rFonts w:ascii="Arial" w:hAnsi="Arial"/>
                <w:sz w:val="22"/>
              </w:rPr>
              <w:t xml:space="preserve">  Persona nav klātienē piedalījusies tiesas procesā, kura rezultātā pieņemts lēmums, viņu nepārstāvēja juridisks padomnieks* (7.</w:t>
            </w:r>
            <w:r>
              <w:t> panta 2. punkta i) apakšpunkts) un:</w:t>
            </w:r>
          </w:p>
          <w:p w14:paraId="6DE78025" w14:textId="6875DE5E" w:rsidR="006E3A80"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personai netika </w:t>
            </w:r>
            <w:r w:rsidR="00FE312E">
              <w:rPr>
                <w:rFonts w:ascii="Arial" w:hAnsi="Arial"/>
                <w:sz w:val="22"/>
              </w:rPr>
              <w:t>laikus</w:t>
            </w:r>
            <w:r>
              <w:rPr>
                <w:rFonts w:ascii="Arial" w:hAnsi="Arial"/>
                <w:sz w:val="22"/>
              </w:rPr>
              <w:t xml:space="preserve"> personīgi izsniegta pavēste par tiesas sēdi vai </w:t>
            </w:r>
            <w:r>
              <w:rPr>
                <w:rFonts w:ascii="Arial" w:hAnsi="Arial"/>
                <w:color w:val="000000"/>
                <w:sz w:val="22"/>
              </w:rPr>
              <w:t xml:space="preserve">ar citiem līdzekļiem sniegta oficiāla informācija par tiesas sēdes laiku un vietu tādā veidā, ka nepārprotami tika konstatēts, ka viņa zināja par plānoto tiesas sēdi, vai  </w:t>
            </w:r>
          </w:p>
          <w:p w14:paraId="652BFC35" w14:textId="292C5B6A" w:rsidR="00396A9A"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color w:val="000000"/>
                <w:sz w:val="22"/>
              </w:rPr>
              <w:t xml:space="preserve">persona netika </w:t>
            </w:r>
            <w:r>
              <w:t xml:space="preserve">laikus informēta, ka var tikt pieņemts lēmums, ja viņa neierodas uz tiesas sēdi; vai </w:t>
            </w:r>
          </w:p>
          <w:p w14:paraId="63777C41" w14:textId="1BD45BC2" w:rsidR="006E3A80" w:rsidRPr="0035309F" w:rsidRDefault="00A762ED" w:rsidP="0035309F">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personai netika izsniegts lēmums, vienlaikus informējot par tiesībām uz lietas atkārtotu izskatīšanu vai pārsūdzību.</w:t>
            </w:r>
            <w:r>
              <w:rPr>
                <w:rFonts w:ascii="Arial" w:hAnsi="Arial"/>
                <w:sz w:val="22"/>
              </w:rPr>
              <w:t xml:space="preserve">     </w:t>
            </w:r>
          </w:p>
          <w:p w14:paraId="79E6C53E" w14:textId="3BF5AD31"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Atzīšanas atteikums, pamatojoties uz 20.</w:t>
            </w:r>
            <w:r>
              <w:t> panta 3. punktu, šāda iemesla dēļ: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Pamattiesību pārkāpums</w:t>
            </w:r>
          </w:p>
          <w:p w14:paraId="503013B7" w14:textId="3C14CAD9"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w:t>
            </w:r>
            <w:r>
              <w:t>Līguma 6. pantā nostiprināto tiesību pamatprincipu pārkāpums.</w:t>
            </w:r>
          </w:p>
          <w:p w14:paraId="5F71382F" w14:textId="77777777" w:rsidR="00A453C4" w:rsidRDefault="00A453C4" w:rsidP="00A453C4">
            <w:pPr>
              <w:spacing w:line="360" w:lineRule="auto"/>
              <w:ind w:left="993" w:hanging="285"/>
              <w:rPr>
                <w:rFonts w:ascii="Arial" w:hAnsi="Arial" w:cs="Arial"/>
                <w:sz w:val="22"/>
                <w:szCs w:val="22"/>
              </w:rPr>
            </w:pPr>
          </w:p>
          <w:p w14:paraId="158541B6" w14:textId="5B2E80D9" w:rsidR="00A453C4" w:rsidRPr="003B5B40" w:rsidRDefault="003B5B40" w:rsidP="003B5B40">
            <w:pPr>
              <w:spacing w:line="360" w:lineRule="auto"/>
              <w:rPr>
                <w:rFonts w:ascii="Arial" w:hAnsi="Arial" w:cs="Arial"/>
                <w:b/>
                <w:sz w:val="22"/>
                <w:szCs w:val="22"/>
              </w:rPr>
            </w:pPr>
            <w:r>
              <w:rPr>
                <w:rFonts w:ascii="Arial" w:hAnsi="Arial"/>
                <w:b/>
                <w:sz w:val="22"/>
              </w:rPr>
              <w:t xml:space="preserve">d.4) </w:t>
            </w:r>
            <w:r>
              <w:rPr>
                <w:b/>
              </w:rPr>
              <w:t>Citi apstākļi, kuru dēļ lēmums netiek atzīts:</w:t>
            </w:r>
          </w:p>
          <w:p w14:paraId="3436A667" w14:textId="1D772C6C"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Saskaņā ar izpildes valsts tiesību aktiem lēmumu nevar atzīt</w:t>
            </w:r>
            <w:r>
              <w:t xml:space="preserve"> jebkura šāda iemesla dēļ (4. panta 1. punkts):</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attiecīgā persona ir mirusi (datums).......................</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p>
          <w:p w14:paraId="59504925" w14:textId="7FEFFCFA" w:rsidR="00A453C4" w:rsidRPr="00D7529E" w:rsidRDefault="00A453C4" w:rsidP="00A453C4">
            <w:pPr>
              <w:spacing w:line="360" w:lineRule="auto"/>
              <w:ind w:left="1440"/>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attiecīgā persona ir pārcēlusies uz citu (</w:t>
            </w:r>
            <w:proofErr w:type="spellStart"/>
            <w:r>
              <w:rPr>
                <w:rFonts w:ascii="Arial" w:hAnsi="Arial"/>
                <w:sz w:val="22"/>
              </w:rPr>
              <w:t>dalīb-)</w:t>
            </w:r>
            <w:r>
              <w:t>valsti</w:t>
            </w:r>
            <w:proofErr w:type="spellEnd"/>
            <w:r>
              <w:t xml:space="preserve"> (vieta)...…………. (datums)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attiecīgā persona ir pārcēlusies uz nezināmu adresi.</w:t>
            </w:r>
          </w:p>
          <w:p w14:paraId="72B468F5" w14:textId="084B5714"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nav iespējams </w:t>
            </w:r>
            <w:r>
              <w:t>konstatēt/atrast personu, attiecībā uz kuru nosūtīti personas dati. *</w:t>
            </w: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nozīmē to, ka iepriekšēja apspriešanās starp izpildes valsti un izdevēju valsti ir obligāta, pirms </w:t>
      </w:r>
      <w:r>
        <w:t xml:space="preserve">tiek piemērots   </w:t>
      </w:r>
    </w:p>
    <w:p w14:paraId="676640AD" w14:textId="4D1061B3" w:rsidR="002219CA" w:rsidRPr="00D7529E" w:rsidRDefault="0035309F" w:rsidP="002219CA">
      <w:pPr>
        <w:pStyle w:val="FootnoteText"/>
      </w:pPr>
      <w:r>
        <w:rPr>
          <w:rFonts w:ascii="Arial" w:hAnsi="Arial"/>
          <w:sz w:val="18"/>
        </w:rPr>
        <w:t xml:space="preserve">  šād</w:t>
      </w:r>
      <w:r>
        <w:t>s atteikuma iemesls.</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Informācija par atzīto finansiālo sankciju</w:t>
            </w:r>
          </w:p>
          <w:p w14:paraId="742633D0" w14:textId="0880E66C"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F11D7">
              <w:rPr>
                <w:rFonts w:ascii="Arial" w:hAnsi="Arial" w:cs="Arial"/>
                <w:sz w:val="22"/>
                <w:szCs w:val="22"/>
              </w:rPr>
            </w:r>
            <w:r w:rsidR="008F11D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Atļauts veikt </w:t>
            </w:r>
            <w:r>
              <w:rPr>
                <w:b/>
              </w:rPr>
              <w:t xml:space="preserve">samaksu pa daļām </w:t>
            </w:r>
          </w:p>
          <w:p w14:paraId="789EA32D" w14:textId="54148145" w:rsidR="006E3A80" w:rsidRPr="00D7529E" w:rsidRDefault="006E3A80" w:rsidP="00E70A9E">
            <w:pPr>
              <w:spacing w:line="360" w:lineRule="auto"/>
              <w:ind w:firstLine="708"/>
              <w:rPr>
                <w:rFonts w:ascii="Arial" w:hAnsi="Arial" w:cs="Arial"/>
              </w:rPr>
            </w:pPr>
            <w:r>
              <w:rPr>
                <w:rFonts w:ascii="Arial" w:hAnsi="Arial"/>
                <w:sz w:val="22"/>
              </w:rPr>
              <w:t xml:space="preserve">— lēmuma, ar ko atļauta </w:t>
            </w:r>
            <w:r>
              <w:t>samaksa pa daļām, pieņemšanas datums:..........................</w:t>
            </w:r>
          </w:p>
          <w:p w14:paraId="78E6F5D9" w14:textId="31B00B36" w:rsidR="006E3A80" w:rsidRDefault="006E3A80" w:rsidP="00E70A9E">
            <w:pPr>
              <w:spacing w:line="360" w:lineRule="auto"/>
              <w:ind w:left="708"/>
              <w:rPr>
                <w:rFonts w:ascii="Arial" w:hAnsi="Arial" w:cs="Arial"/>
                <w:sz w:val="22"/>
                <w:szCs w:val="22"/>
              </w:rPr>
            </w:pPr>
            <w:r>
              <w:rPr>
                <w:rFonts w:ascii="Arial" w:hAnsi="Arial"/>
                <w:sz w:val="22"/>
              </w:rPr>
              <w:t>— maksājumu plāns (</w:t>
            </w:r>
            <w:r>
              <w:t>detalizēta informācija par datumiem un summām):…………………………………</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3984DBF8"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F11D7">
              <w:rPr>
                <w:rFonts w:ascii="Arial" w:hAnsi="Arial" w:cs="Arial"/>
                <w:b/>
                <w:sz w:val="22"/>
                <w:szCs w:val="22"/>
              </w:rPr>
            </w:r>
            <w:r w:rsidR="008F11D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Maksājuma atskaitīšana</w:t>
            </w:r>
            <w:r>
              <w:rPr>
                <w:rFonts w:ascii="Arial" w:hAnsi="Arial"/>
                <w:sz w:val="22"/>
              </w:rPr>
              <w:t xml:space="preserve"> (14.</w:t>
            </w:r>
            <w:r>
              <w:t> panta c) punkts)</w:t>
            </w:r>
          </w:p>
          <w:p w14:paraId="1D37B9EE" w14:textId="38F779D5" w:rsidR="00AB03FB" w:rsidRPr="00D7529E" w:rsidRDefault="00595B82" w:rsidP="00AB03FB">
            <w:pPr>
              <w:spacing w:line="360" w:lineRule="auto"/>
              <w:ind w:left="885" w:hanging="142"/>
              <w:rPr>
                <w:rFonts w:ascii="Arial" w:hAnsi="Arial" w:cs="Arial"/>
              </w:rPr>
            </w:pPr>
            <w:r>
              <w:rPr>
                <w:rFonts w:ascii="Arial" w:hAnsi="Arial"/>
                <w:sz w:val="22"/>
              </w:rPr>
              <w:t xml:space="preserve">— </w:t>
            </w:r>
            <w:r>
              <w:t>šādā apmērā (EUR): .........</w:t>
            </w:r>
          </w:p>
          <w:p w14:paraId="20A788CB" w14:textId="0909B7D3"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w:t>
            </w:r>
            <w:r>
              <w:t xml:space="preserve">attiecīgā gadījumā citā izpildes valsts valūtā: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datums: ………………………</w:t>
            </w:r>
          </w:p>
          <w:p w14:paraId="280B81D7" w14:textId="5BEDDE57" w:rsidR="008C1B1F" w:rsidRPr="00D7529E" w:rsidRDefault="008C1B1F" w:rsidP="008C1B1F">
            <w:pPr>
              <w:spacing w:line="360" w:lineRule="auto"/>
              <w:ind w:left="708"/>
              <w:rPr>
                <w:rFonts w:ascii="Arial" w:hAnsi="Arial" w:cs="Arial"/>
              </w:rPr>
            </w:pPr>
            <w:r>
              <w:rPr>
                <w:rFonts w:ascii="Arial" w:hAnsi="Arial"/>
                <w:sz w:val="22"/>
              </w:rPr>
              <w:t>kas jebkādā veidā atgūta izdevējā valstī vai citā valstī (9.</w:t>
            </w:r>
            <w:r>
              <w:t> panta 2. punkts). *</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7380A0CA"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F11D7">
              <w:rPr>
                <w:rFonts w:ascii="Arial" w:hAnsi="Arial" w:cs="Arial"/>
                <w:b/>
                <w:sz w:val="22"/>
                <w:szCs w:val="22"/>
              </w:rPr>
            </w:r>
            <w:r w:rsidR="008F11D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Finansiālās sankcijas </w:t>
            </w:r>
            <w:r>
              <w:rPr>
                <w:b/>
              </w:rPr>
              <w:t>apmēra samazinājums</w:t>
            </w:r>
            <w:r>
              <w:rPr>
                <w:rFonts w:ascii="Arial" w:hAnsi="Arial"/>
                <w:b/>
                <w:sz w:val="22"/>
              </w:rPr>
              <w:t xml:space="preserve"> </w:t>
            </w:r>
            <w:r w:rsidRPr="00FE312E">
              <w:rPr>
                <w:rFonts w:ascii="Arial" w:hAnsi="Arial"/>
                <w:bCs/>
                <w:sz w:val="22"/>
              </w:rPr>
              <w:t>(14.</w:t>
            </w:r>
            <w:r>
              <w:t> panta c) punkts) – lēmums attiecas uz nodarījumiem, kas nav veikti izdevējas valsts teritorijā. Šie nodarījumi ietilpst izpildes valsts jurisdikcijā. Tādēļ izpildes valsts ir nolēmusi</w:t>
            </w:r>
            <w:r w:rsidR="007517D4">
              <w:t xml:space="preserve"> samazināt </w:t>
            </w:r>
            <w:r w:rsidR="00C66E59">
              <w:t>finansiālo</w:t>
            </w:r>
            <w:r w:rsidR="007517D4">
              <w:t xml:space="preserve"> </w:t>
            </w:r>
            <w:r w:rsidR="00C66E59">
              <w:t>sankciju</w:t>
            </w:r>
            <w:r w:rsidR="007517D4">
              <w:t xml:space="preserve">, ko piemēro maksimālajā apmērā, kādu tās tiesību akti paredz </w:t>
            </w:r>
            <w:r>
              <w:t xml:space="preserve">par tāda paša veida nodarījumiem, šādā apmērā (8. panta 1. punkts)   </w:t>
            </w:r>
          </w:p>
          <w:p w14:paraId="7EBFDD5C" w14:textId="77777777" w:rsidR="00AB03FB" w:rsidRPr="00D7529E" w:rsidRDefault="00AB03FB" w:rsidP="00AB03FB">
            <w:pPr>
              <w:spacing w:line="360" w:lineRule="auto"/>
              <w:ind w:left="1425"/>
              <w:rPr>
                <w:rFonts w:ascii="Arial" w:hAnsi="Arial" w:cs="Arial"/>
              </w:rPr>
            </w:pPr>
            <w:r>
              <w:t>(EUR): .........</w:t>
            </w:r>
          </w:p>
          <w:p w14:paraId="7D384236" w14:textId="584A0979"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w:t>
            </w:r>
            <w:r>
              <w:t>attiecīgā gadījumā citā izpildes valsts valūtā: ......... BGN/HRK/CZK/GBP/HUF/PLN/RON/SEK</w:t>
            </w:r>
          </w:p>
        </w:tc>
      </w:tr>
      <w:tr w:rsidR="00F762E6" w:rsidRPr="003602A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C9FA611" w:rsidR="00F762E6" w:rsidRPr="00F762E6" w:rsidRDefault="00F762E6" w:rsidP="00F762E6">
            <w:pPr>
              <w:spacing w:line="360" w:lineRule="auto"/>
              <w:rPr>
                <w:rFonts w:ascii="Arial" w:hAnsi="Arial" w:cs="Arial"/>
                <w:b/>
                <w:sz w:val="22"/>
                <w:szCs w:val="22"/>
              </w:rPr>
            </w:pPr>
            <w:r>
              <w:rPr>
                <w:rFonts w:ascii="Arial" w:hAnsi="Arial"/>
                <w:b/>
                <w:sz w:val="22"/>
              </w:rPr>
              <w:t xml:space="preserve">f) </w:t>
            </w:r>
            <w:r>
              <w:rPr>
                <w:b/>
              </w:rPr>
              <w:t>attiecīgā gadījumā – lietas izbeigšana</w:t>
            </w:r>
          </w:p>
          <w:p w14:paraId="320CFD14" w14:textId="13B2E552"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F11D7">
              <w:rPr>
                <w:rFonts w:ascii="Arial" w:hAnsi="Arial" w:cs="Arial"/>
                <w:b/>
                <w:sz w:val="22"/>
                <w:szCs w:val="22"/>
              </w:rPr>
            </w:r>
            <w:r w:rsidR="008F11D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Ar šo izpildes valsts paziņo, ka šī lieta ir </w:t>
            </w:r>
            <w:r>
              <w:rPr>
                <w:b/>
              </w:rPr>
              <w:t>izbeigta.</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51143A1A" w:rsidR="00F762E6" w:rsidRPr="00F81783" w:rsidRDefault="00F762E6" w:rsidP="00571999">
            <w:pPr>
              <w:spacing w:line="360" w:lineRule="auto"/>
              <w:rPr>
                <w:rFonts w:ascii="Arial" w:hAnsi="Arial" w:cs="Arial"/>
                <w:sz w:val="22"/>
                <w:szCs w:val="22"/>
              </w:rPr>
            </w:pPr>
            <w:r>
              <w:rPr>
                <w:rFonts w:ascii="Arial" w:hAnsi="Arial"/>
                <w:b/>
                <w:sz w:val="22"/>
              </w:rPr>
              <w:t xml:space="preserve">g) Cita </w:t>
            </w:r>
            <w:r>
              <w:rPr>
                <w:b/>
              </w:rPr>
              <w:t xml:space="preserve">nozīmīga papildu informācija izdevējai valstij: </w:t>
            </w:r>
            <w:r>
              <w:rPr>
                <w:rFonts w:ascii="Arial" w:hAnsi="Arial"/>
                <w:b/>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8F11D7">
              <w:rPr>
                <w:rFonts w:ascii="Arial" w:hAnsi="Arial" w:cs="Arial"/>
                <w:sz w:val="22"/>
                <w:szCs w:val="22"/>
              </w:rPr>
            </w:r>
            <w:r w:rsidR="008F11D7">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b/>
                <w:sz w:val="22"/>
              </w:rPr>
              <w:t>……………………………………………………………………………………………………</w:t>
            </w:r>
            <w:r>
              <w:rPr>
                <w:rFonts w:ascii="Arial" w:hAnsi="Arial"/>
                <w:b/>
                <w:sz w:val="22"/>
              </w:rPr>
              <w:lastRenderedPageBreak/>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3602A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lastRenderedPageBreak/>
              <w:t>h) Izpildes valsts iestādes un/vai tās pārstāvja paraksts.</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Vārds un uzvārds: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Ieņemamais amats (dienesta pakāpe/ kategorija): ..........................................................................................</w:t>
            </w:r>
          </w:p>
          <w:p w14:paraId="7BF8133E" w14:textId="0C20AC33" w:rsidR="00A762ED" w:rsidRDefault="00F762E6" w:rsidP="00F762E6">
            <w:pPr>
              <w:spacing w:line="360" w:lineRule="auto"/>
              <w:rPr>
                <w:rFonts w:ascii="Arial" w:hAnsi="Arial" w:cs="Arial"/>
                <w:sz w:val="22"/>
                <w:szCs w:val="22"/>
              </w:rPr>
            </w:pPr>
            <w:r>
              <w:rPr>
                <w:rFonts w:ascii="Arial" w:hAnsi="Arial"/>
                <w:sz w:val="22"/>
              </w:rPr>
              <w:t>Datums: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Oficiāls zīmogs (ja ir)</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17D152" w15:done="0"/>
  <w15:commentEx w15:paraId="16551A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17D152" w16cid:durableId="1D946D84"/>
  <w16cid:commentId w16cid:paraId="16551A23" w16cid:durableId="1D9466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3ADA1" w14:textId="77777777" w:rsidR="007258B1" w:rsidRDefault="007258B1">
      <w:r>
        <w:separator/>
      </w:r>
    </w:p>
  </w:endnote>
  <w:endnote w:type="continuationSeparator" w:id="0">
    <w:p w14:paraId="78F7E7B3" w14:textId="77777777" w:rsidR="007258B1" w:rsidRDefault="0072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okChampa">
    <w:altName w:val="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5C37B2B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8F11D7">
          <w:rPr>
            <w:rFonts w:ascii="Arial" w:hAnsi="Arial" w:cs="Arial"/>
            <w:noProof/>
            <w:sz w:val="22"/>
            <w:szCs w:val="22"/>
          </w:rPr>
          <w:t>1</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4D798" w14:textId="77777777" w:rsidR="007258B1" w:rsidRDefault="007258B1">
      <w:r>
        <w:separator/>
      </w:r>
    </w:p>
  </w:footnote>
  <w:footnote w:type="continuationSeparator" w:id="0">
    <w:p w14:paraId="1A0892FB" w14:textId="77777777" w:rsidR="007258B1" w:rsidRDefault="007258B1">
      <w:r>
        <w:continuationSeparator/>
      </w:r>
    </w:p>
  </w:footnote>
  <w:footnote w:id="1">
    <w:p w14:paraId="5767FC0C" w14:textId="0ADCC2F8" w:rsidR="008C1B1F" w:rsidRPr="00D7529E" w:rsidRDefault="008C1B1F">
      <w:pPr>
        <w:pStyle w:val="FootnoteText"/>
        <w:rPr>
          <w:lang w:val="en-US"/>
        </w:rPr>
      </w:pPr>
      <w:r>
        <w:rPr>
          <w:rStyle w:val="FootnoteReference"/>
          <w:rFonts w:ascii="Arial" w:hAnsi="Arial"/>
          <w:sz w:val="18"/>
        </w:rPr>
        <w:footnoteRef/>
      </w:r>
      <w:r>
        <w:rPr>
          <w:rFonts w:ascii="Arial" w:hAnsi="Arial"/>
          <w:sz w:val="18"/>
        </w:rPr>
        <w:t xml:space="preserve"> Padomes </w:t>
      </w:r>
      <w:r>
        <w:t>2005. gada 24. februāra Pamatlēmums 2005/214/TI (par savstarpējas atzīšanas principa piemērošanu attiecībā uz finansiālām sankcijām (OV L 76, 22.3.2005., 16. lpp.)</w:t>
      </w:r>
    </w:p>
  </w:footnote>
  <w:footnote w:id="2">
    <w:p w14:paraId="4B3D4AB3" w14:textId="148BAED6" w:rsidR="008C1B1F" w:rsidRPr="00286CE5" w:rsidRDefault="008C1B1F">
      <w:pPr>
        <w:pStyle w:val="FootnoteText"/>
        <w:rPr>
          <w:lang w:val="en-US"/>
        </w:rPr>
      </w:pPr>
      <w:r>
        <w:rPr>
          <w:rStyle w:val="FootnoteReference"/>
          <w:rFonts w:ascii="Arial" w:hAnsi="Arial"/>
          <w:sz w:val="18"/>
        </w:rPr>
        <w:footnoteRef/>
      </w:r>
      <w:r>
        <w:rPr>
          <w:rFonts w:ascii="Arial" w:hAnsi="Arial"/>
          <w:sz w:val="18"/>
        </w:rPr>
        <w:t xml:space="preserve"> Ja izvēla</w:t>
      </w:r>
      <w:r>
        <w:t>s šo variantu, lūdzam aizpildīt d.3) daļu</w:t>
      </w:r>
    </w:p>
  </w:footnote>
  <w:footnote w:id="3">
    <w:p w14:paraId="096795EA" w14:textId="500A45E7" w:rsidR="008C1B1F" w:rsidRPr="00FA2D79" w:rsidRDefault="008C1B1F">
      <w:pPr>
        <w:pStyle w:val="FootnoteText"/>
        <w:rPr>
          <w:lang w:val="en-US"/>
        </w:rPr>
      </w:pPr>
      <w:r>
        <w:rPr>
          <w:rStyle w:val="FootnoteReference"/>
          <w:rFonts w:ascii="Arial" w:hAnsi="Arial"/>
          <w:sz w:val="18"/>
        </w:rPr>
        <w:footnoteRef/>
      </w:r>
      <w:r>
        <w:rPr>
          <w:rFonts w:ascii="Arial" w:hAnsi="Arial"/>
          <w:sz w:val="18"/>
        </w:rPr>
        <w:t xml:space="preserve"> Ja izvēla</w:t>
      </w:r>
      <w:r>
        <w:t>s šo variantu, lūdzam aizpildīt d.2) un d.3) daļu</w:t>
      </w:r>
    </w:p>
  </w:footnote>
  <w:footnote w:id="4">
    <w:p w14:paraId="65EEE029" w14:textId="6D83BE1F" w:rsidR="008C1B1F" w:rsidRPr="00D7529E" w:rsidRDefault="008C1B1F" w:rsidP="004A4708">
      <w:pPr>
        <w:pStyle w:val="FootnoteText"/>
        <w:rPr>
          <w:lang w:val="en-US"/>
        </w:rPr>
      </w:pPr>
      <w:r>
        <w:rPr>
          <w:rStyle w:val="FootnoteReference"/>
        </w:rPr>
        <w:footnoteRef/>
      </w:r>
      <w:r>
        <w:t xml:space="preserve">  </w:t>
      </w:r>
      <w:r>
        <w:rPr>
          <w:rFonts w:ascii="Arial" w:hAnsi="Arial"/>
          <w:sz w:val="18"/>
        </w:rPr>
        <w:t xml:space="preserve">* nozīmē to, ka iepriekšēja apspriešanās starp izpildītāju valsti un izdevēju valsti ir obligāta, pirms </w:t>
      </w:r>
      <w:r>
        <w:t>tiek piemērots šāds atteikuma iemesls.</w:t>
      </w:r>
    </w:p>
  </w:footnote>
  <w:footnote w:id="5">
    <w:p w14:paraId="181A80E7" w14:textId="1045EB35" w:rsidR="008C1B1F" w:rsidRPr="00D7529E" w:rsidRDefault="008C1B1F" w:rsidP="008C1B1F">
      <w:pPr>
        <w:pStyle w:val="FootnoteText"/>
        <w:rPr>
          <w:lang w:val="en-US"/>
        </w:rPr>
      </w:pPr>
      <w:r>
        <w:rPr>
          <w:rStyle w:val="FootnoteReference"/>
        </w:rPr>
        <w:footnoteRef/>
      </w:r>
      <w:r>
        <w:t xml:space="preserve"> * Iepriekšēja apspriešanās starp izpildes valsti un izdevēju valsti ir obligāta, pirms tiek atskaitīts jau veikts maksājums.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ce Sauša">
    <w15:presenceInfo w15:providerId="AD" w15:userId="S-1-5-21-3313685600-2057428580-2752540593-356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21D50"/>
    <w:rsid w:val="00130D5A"/>
    <w:rsid w:val="00141DB3"/>
    <w:rsid w:val="001672BF"/>
    <w:rsid w:val="001A1A73"/>
    <w:rsid w:val="001D09EA"/>
    <w:rsid w:val="00200191"/>
    <w:rsid w:val="002219CA"/>
    <w:rsid w:val="002408F3"/>
    <w:rsid w:val="00260816"/>
    <w:rsid w:val="00273630"/>
    <w:rsid w:val="002748D8"/>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47A01"/>
    <w:rsid w:val="00350AF1"/>
    <w:rsid w:val="0035309F"/>
    <w:rsid w:val="00353555"/>
    <w:rsid w:val="003602A2"/>
    <w:rsid w:val="00372012"/>
    <w:rsid w:val="00375D5A"/>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274ED"/>
    <w:rsid w:val="00530E31"/>
    <w:rsid w:val="00575856"/>
    <w:rsid w:val="00576693"/>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258B1"/>
    <w:rsid w:val="00741AD3"/>
    <w:rsid w:val="007517D4"/>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C53F2"/>
    <w:rsid w:val="008E7CCD"/>
    <w:rsid w:val="008F11D7"/>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1DC4"/>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66E59"/>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7529E"/>
    <w:rsid w:val="00D90ACC"/>
    <w:rsid w:val="00D97585"/>
    <w:rsid w:val="00DB0058"/>
    <w:rsid w:val="00DB6EA1"/>
    <w:rsid w:val="00DE4C20"/>
    <w:rsid w:val="00DF06D5"/>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32FA9"/>
    <w:rsid w:val="00F441EF"/>
    <w:rsid w:val="00F503F4"/>
    <w:rsid w:val="00F63D57"/>
    <w:rsid w:val="00F762E6"/>
    <w:rsid w:val="00F81783"/>
    <w:rsid w:val="00FA2D79"/>
    <w:rsid w:val="00FC6A1B"/>
    <w:rsid w:val="00FC790E"/>
    <w:rsid w:val="00FD4EFF"/>
    <w:rsid w:val="00FD61F5"/>
    <w:rsid w:val="00FE312E"/>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lv-LV"/>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lv-LV" w:eastAsia="lv-LV"/>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lv-LV" w:eastAsia="lv-LV"/>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lv-LV" w:eastAsia="lv-LV"/>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lv-LV" w:eastAsia="lv-LV"/>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lv-LV" w:eastAsia="lv-LV" w:bidi="lv-LV"/>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lv-LV" w:eastAsia="lv-LV" w:bidi="lv-LV"/>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lv-LV" w:eastAsia="lv-LV"/>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lv-LV" w:eastAsia="lv-LV"/>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lv-LV" w:eastAsia="lv-LV"/>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lv-LV"/>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lv-LV" w:eastAsia="lv-LV"/>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lv-LV" w:eastAsia="lv-LV"/>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lv-LV" w:eastAsia="lv-LV"/>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lv-LV" w:eastAsia="lv-LV"/>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lv-LV" w:eastAsia="lv-LV" w:bidi="lv-LV"/>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lv-LV" w:eastAsia="lv-LV" w:bidi="lv-LV"/>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lv-LV" w:eastAsia="lv-LV"/>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lv-LV" w:eastAsia="lv-LV"/>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lv-LV" w:eastAsia="lv-LV"/>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19703-E522-4F29-A8BD-AB2819428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909</Words>
  <Characters>7874</Characters>
  <Application>Microsoft Office Word</Application>
  <DocSecurity>0</DocSecurity>
  <Lines>65</Lines>
  <Paragraphs>17</Paragraphs>
  <ScaleCrop>false</ScaleCrop>
  <HeadingPairs>
    <vt:vector size="8" baseType="variant">
      <vt:variant>
        <vt:lpstr>Nosaukums</vt:lpstr>
      </vt:variant>
      <vt:variant>
        <vt:i4>1</vt:i4>
      </vt:variant>
      <vt:variant>
        <vt:lpstr>Title</vt:lpstr>
      </vt:variant>
      <vt:variant>
        <vt:i4>1</vt:i4>
      </vt:variant>
      <vt:variant>
        <vt:lpstr>Titel</vt:lpstr>
      </vt:variant>
      <vt:variant>
        <vt:i4>1</vt:i4>
      </vt:variant>
      <vt:variant>
        <vt:lpstr>Otsikko</vt:lpstr>
      </vt:variant>
      <vt:variant>
        <vt:i4>1</vt:i4>
      </vt:variant>
    </vt:vector>
  </HeadingPairs>
  <TitlesOfParts>
    <vt:vector size="4" baseType="lpstr">
      <vt:lpstr>Draft Form 4</vt:lpstr>
      <vt:lpstr>Draft Form 4</vt:lpstr>
      <vt:lpstr>Draft Form 4</vt:lpstr>
      <vt:lpstr>Draft Form 4</vt:lpstr>
    </vt:vector>
  </TitlesOfParts>
  <Company>Federal Office of Justice</Company>
  <LinksUpToDate>false</LinksUpToDate>
  <CharactersWithSpaces>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FELFOLDI Eniko (JUST)</cp:lastModifiedBy>
  <cp:revision>12</cp:revision>
  <cp:lastPrinted>2017-05-18T10:28:00Z</cp:lastPrinted>
  <dcterms:created xsi:type="dcterms:W3CDTF">2017-07-04T09:38:00Z</dcterms:created>
  <dcterms:modified xsi:type="dcterms:W3CDTF">2017-10-23T13:00:00Z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