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82B3" w14:textId="6C75967E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 2 forma</w:t>
      </w:r>
    </w:p>
    <w:p w14:paraId="1D1CD470" w14:textId="6F7FD5EF" w:rsidR="004E001B" w:rsidRPr="002520B5" w:rsidRDefault="00785101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Informacija apie visišką sprendimo dėl finansinės baudos pripažinimą</w:t>
      </w:r>
    </w:p>
    <w:p w14:paraId="760E8422" w14:textId="163F2332" w:rsidR="004E001B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Pamatinis sprendimas 2005/214/TVR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E5FBCC3" w14:textId="70578AC1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 Sprendimą vykdančiosios valstybės sprendimą priėmusiai valstybei teikiama informacija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8BB5088" w14:textId="77777777" w:rsidTr="00560EE2">
        <w:tc>
          <w:tcPr>
            <w:tcW w:w="9062" w:type="dxa"/>
          </w:tcPr>
          <w:p w14:paraId="25EFF614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179F89E7" w14:textId="4F177CB3" w:rsidR="00C74E85" w:rsidRPr="00EA42E8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Sprendimą vykdančiosios valstybės institucija (siuntėjas)</w:t>
            </w:r>
          </w:p>
          <w:p w14:paraId="4204070A" w14:textId="699D7E31" w:rsidR="004E001B" w:rsidRPr="002520B5" w:rsidRDefault="00C74E85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Oficialus pavadinimas:……………………………………………………………………………………</w:t>
            </w:r>
          </w:p>
          <w:p w14:paraId="2F8ED770" w14:textId="0AEA1379" w:rsidR="004E001B" w:rsidRPr="002520B5" w:rsidRDefault="00560EE2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Kontaktinė informacija:……………………………………………………………………………….......</w:t>
            </w:r>
          </w:p>
          <w:p w14:paraId="5B344EDD" w14:textId="5317C78D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Sprendimą priėmusios valstybės institucija (adresatas)</w:t>
            </w:r>
          </w:p>
          <w:p w14:paraId="0E90C434" w14:textId="4FE9DF02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Oficialus pavadinimas:……………………………………………………………………………………</w:t>
            </w:r>
          </w:p>
          <w:p w14:paraId="62C3B31D" w14:textId="3A4FBC86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Kontaktinė informacija:……………………………………………………………………………….......</w:t>
            </w:r>
          </w:p>
        </w:tc>
      </w:tr>
      <w:tr w:rsidR="00560EE2" w:rsidRPr="00147CF4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451A3F6E" w14:textId="1C0BE975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Bylos numeris sprendimą vykdančiojoje valstybėje:.....………………….…..…………………</w:t>
            </w:r>
          </w:p>
          <w:p w14:paraId="1B0044B7" w14:textId="154462C2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Bylos numeris sprendimą priėmusioje valstybėje:………………………………………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FF4C1A">
              <w:rPr>
                <w:rFonts w:ascii="Arial" w:hAnsi="Arial" w:cs="Arial"/>
                <w:b/>
                <w:sz w:val="22"/>
                <w:szCs w:val="22"/>
              </w:rPr>
            </w:r>
            <w:r w:rsidR="00FF4C1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FF4C1A">
              <w:rPr>
                <w:rFonts w:ascii="Arial" w:hAnsi="Arial" w:cs="Arial"/>
                <w:b/>
                <w:sz w:val="22"/>
                <w:szCs w:val="22"/>
              </w:rPr>
            </w:r>
            <w:r w:rsidR="00FF4C1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560EE2" w:rsidRPr="002520B5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6470200" w14:textId="0B2A4EA2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Susijusio asmens vardas ir pavardė: ……………………………….……..……………………….</w:t>
            </w:r>
          </w:p>
          <w:p w14:paraId="0D24745F" w14:textId="1236D6AE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Gimimo data ir vieta: ……………………………….……..…………………………………</w:t>
            </w:r>
          </w:p>
          <w:p w14:paraId="4A912718" w14:textId="62CD1254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Gyvenamoji vieta: ……………………………….……..………………………………………</w:t>
            </w:r>
          </w:p>
          <w:p w14:paraId="3D95A19B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ARBA</w:t>
            </w:r>
          </w:p>
          <w:p w14:paraId="306581A4" w14:textId="0C80BC75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Susijusio juridinio asmens pavadinimas: ……………………………….……..………………..</w:t>
            </w:r>
          </w:p>
          <w:p w14:paraId="412B2B3F" w14:textId="132A8229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Registruota buveinė: ……………………………….……..………………………………………….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FF4C1A">
              <w:rPr>
                <w:rFonts w:ascii="Arial" w:hAnsi="Arial" w:cs="Arial"/>
                <w:b/>
                <w:sz w:val="22"/>
                <w:szCs w:val="22"/>
              </w:rPr>
            </w:r>
            <w:r w:rsidR="00FF4C1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1474C4E3" w14:textId="663271AA" w:rsidR="004E001B" w:rsidRPr="00BD452E" w:rsidRDefault="004E001B" w:rsidP="00007D8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125398D5" w14:textId="77777777" w:rsidTr="008303D0">
        <w:tc>
          <w:tcPr>
            <w:tcW w:w="9062" w:type="dxa"/>
          </w:tcPr>
          <w:p w14:paraId="5EB1F17C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Pripažinimas</w:t>
            </w:r>
          </w:p>
          <w:p w14:paraId="6B8A04A6" w14:textId="4F7CE65B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0" w:name="__Fieldmark__84_934791674"/>
            <w:bookmarkStart w:id="1" w:name="Kontrollkästchen1"/>
            <w:bookmarkEnd w:id="0"/>
            <w:r w:rsidR="00FF4C1A">
              <w:rPr>
                <w:rFonts w:ascii="Arial" w:hAnsi="Arial" w:cs="Arial"/>
                <w:sz w:val="22"/>
                <w:szCs w:val="22"/>
              </w:rPr>
            </w:r>
            <w:r w:rsidR="00FF4C1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>
              <w:rPr>
                <w:rFonts w:ascii="Arial" w:hAnsi="Arial"/>
                <w:sz w:val="22"/>
              </w:rPr>
              <w:t xml:space="preserve"> visiškas sprendimo dėl finansinės baudos pripažinimas (data):……….…..………………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FF4C1A">
              <w:rPr>
                <w:rFonts w:ascii="Arial" w:hAnsi="Arial" w:cs="Arial"/>
                <w:sz w:val="22"/>
                <w:szCs w:val="22"/>
              </w:rPr>
            </w:r>
            <w:r w:rsidR="00FF4C1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Text2915"/>
            <w:bookmarkStart w:id="3" w:name="__Fieldmark__120_934791674"/>
            <w:bookmarkEnd w:id="2"/>
            <w:bookmarkEnd w:id="3"/>
            <w:r>
              <w:fldChar w:fldCharType="end"/>
            </w:r>
          </w:p>
          <w:p w14:paraId="7AA12E3C" w14:textId="11F42481" w:rsidR="00A60C45" w:rsidRPr="00D7529E" w:rsidRDefault="00A60C45" w:rsidP="00A60C45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pagal sprendimą pripažinta mokėtina suma eurais: ..…….</w:t>
            </w:r>
          </w:p>
          <w:p w14:paraId="1477A52B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jeigu taikytina, kita nacionaline sprendimą vykdančiosios valstybės valiuta: ………            </w:t>
            </w:r>
          </w:p>
          <w:p w14:paraId="4D080F5A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 xml:space="preserve">               BGN/HRK/CZK/GBP/HUF/PLN/RON/SEK</w:t>
            </w:r>
          </w:p>
          <w:p w14:paraId="7EA506A0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4" w:name="__Fieldmark__666_934791674"/>
            <w:bookmarkStart w:id="5" w:name="Kontrollkästchen13"/>
            <w:bookmarkEnd w:id="4"/>
            <w:r w:rsidR="00FF4C1A">
              <w:rPr>
                <w:rFonts w:ascii="Arial" w:hAnsi="Arial" w:cs="Arial"/>
                <w:sz w:val="22"/>
                <w:szCs w:val="22"/>
              </w:rPr>
            </w:r>
            <w:r w:rsidR="00FF4C1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  <w:r>
              <w:rPr>
                <w:rFonts w:ascii="Arial" w:hAnsi="Arial"/>
                <w:sz w:val="22"/>
              </w:rPr>
              <w:t xml:space="preserve"> jeigu taikytina, mokėjimas dalimis:</w:t>
            </w:r>
          </w:p>
          <w:p w14:paraId="1BFC2016" w14:textId="7E8E3BCB" w:rsidR="004E001B" w:rsidRPr="002520B5" w:rsidRDefault="004E001B" w:rsidP="00073423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sprendimo patvirtinti mokėjimą dalimis priėmimo data:………………………</w:t>
            </w:r>
          </w:p>
          <w:p w14:paraId="51DD09FF" w14:textId="77777777" w:rsidR="004E001B" w:rsidRDefault="004E001B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– mokėjimo planas (išsami informacija apie datas ir sumas):  ……………….………………</w:t>
            </w:r>
          </w:p>
          <w:p w14:paraId="03C31F5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5F4D7B2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61A52517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792A143C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51039AB9" w14:textId="427E0F9F" w:rsidR="00706388" w:rsidRPr="002520B5" w:rsidRDefault="00706388" w:rsidP="00A60C45">
            <w:pPr>
              <w:spacing w:line="360" w:lineRule="auto"/>
              <w:ind w:firstLine="705"/>
              <w:rPr>
                <w:rFonts w:ascii="Arial" w:hAnsi="Arial" w:cs="Arial"/>
              </w:rPr>
            </w:pPr>
          </w:p>
        </w:tc>
      </w:tr>
      <w:tr w:rsidR="008303D0" w:rsidRPr="00147CF4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0C1F0EE8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Sprendimą vykdančiosios valstybės institucijos ir (arba) jos atstovo parašas.</w:t>
            </w:r>
          </w:p>
          <w:p w14:paraId="5B22D3DA" w14:textId="6E3D908C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Pavadinimas</w:t>
            </w:r>
            <w:r w:rsidR="00AC6812">
              <w:rPr>
                <w:rFonts w:ascii="Arial" w:hAnsi="Arial"/>
                <w:sz w:val="22"/>
              </w:rPr>
              <w:t>/ Vardas ir pavardė</w:t>
            </w:r>
            <w:bookmarkStart w:id="6" w:name="_GoBack"/>
            <w:bookmarkEnd w:id="6"/>
            <w:r>
              <w:rPr>
                <w:rFonts w:ascii="Arial" w:hAnsi="Arial"/>
                <w:sz w:val="22"/>
              </w:rPr>
              <w:t>: ………………………………………………………………………………………………...</w:t>
            </w:r>
          </w:p>
          <w:p w14:paraId="6226479B" w14:textId="5BA696E3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Užimamos pareigos (pavadinimas / rangas): …………………………………………………………………………….</w:t>
            </w:r>
          </w:p>
          <w:p w14:paraId="213EFCB5" w14:textId="592F5015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Data: ………………………………………………………………………………………………….</w:t>
            </w:r>
          </w:p>
          <w:p w14:paraId="134C628A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6DECCB" w14:textId="3B53A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Oficialus antspaudas (jei yra)</w:t>
            </w:r>
          </w:p>
        </w:tc>
      </w:tr>
    </w:tbl>
    <w:p w14:paraId="1D3877BD" w14:textId="2CD33961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E001B" w:rsidRPr="00AE3830" w:rsidSect="00687183">
      <w:footerReference w:type="default" r:id="rId8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3925A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9D3D35" w14:textId="77777777" w:rsidR="004B15E9" w:rsidRDefault="004B15E9" w:rsidP="00C417FF">
      <w:r>
        <w:separator/>
      </w:r>
    </w:p>
  </w:endnote>
  <w:endnote w:type="continuationSeparator" w:id="0">
    <w:p w14:paraId="02FEFCC0" w14:textId="77777777" w:rsidR="004B15E9" w:rsidRDefault="004B15E9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5A1BB526" w:rsidR="00A8140A" w:rsidRDefault="00A814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C1A">
          <w:rPr>
            <w:noProof/>
          </w:rPr>
          <w:t>2</w:t>
        </w:r>
        <w:r>
          <w:fldChar w:fldCharType="end"/>
        </w:r>
      </w:p>
    </w:sdtContent>
  </w:sdt>
  <w:p w14:paraId="775462B6" w14:textId="77777777" w:rsidR="004E001B" w:rsidRDefault="004E001B" w:rsidP="002B734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86D41D" w14:textId="77777777" w:rsidR="004B15E9" w:rsidRDefault="004B15E9" w:rsidP="00C417FF">
      <w:r>
        <w:separator/>
      </w:r>
    </w:p>
  </w:footnote>
  <w:footnote w:type="continuationSeparator" w:id="0">
    <w:p w14:paraId="24DC15E9" w14:textId="77777777" w:rsidR="004B15E9" w:rsidRDefault="004B15E9" w:rsidP="00C417FF">
      <w:r>
        <w:continuationSeparator/>
      </w:r>
    </w:p>
  </w:footnote>
  <w:footnote w:id="1">
    <w:p w14:paraId="7B00301D" w14:textId="77777777" w:rsidR="004E001B" w:rsidRPr="008B3EB4" w:rsidRDefault="004E001B" w:rsidP="001C5AF4">
      <w:pPr>
        <w:pStyle w:val="FootnoteText"/>
        <w:jc w:val="both"/>
        <w:rPr>
          <w:lang w:val="en-GB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2005 m. vasario 24 d. Tarybos pamatinis sprendimas 2005/214/TVR dėl abipusio pripažinimo principo taikymo finansinėms baudoms (OL L 76, 2005 3 22, p. 16).</w:t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ndrė Balčiūnienė">
    <w15:presenceInfo w15:providerId="AD" w15:userId="S-1-5-21-2897649567-1183865839-2665094020-407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3423"/>
    <w:rsid w:val="000A328F"/>
    <w:rsid w:val="00100B6E"/>
    <w:rsid w:val="00147CF4"/>
    <w:rsid w:val="001A5F6B"/>
    <w:rsid w:val="001C5AF4"/>
    <w:rsid w:val="00246F26"/>
    <w:rsid w:val="002520B5"/>
    <w:rsid w:val="00292CCE"/>
    <w:rsid w:val="002B734E"/>
    <w:rsid w:val="002C4F6A"/>
    <w:rsid w:val="002F2EC7"/>
    <w:rsid w:val="00371FB3"/>
    <w:rsid w:val="003B2DC6"/>
    <w:rsid w:val="004B15E9"/>
    <w:rsid w:val="004D1CE7"/>
    <w:rsid w:val="004E001B"/>
    <w:rsid w:val="00560EE2"/>
    <w:rsid w:val="00580E5C"/>
    <w:rsid w:val="005A7B48"/>
    <w:rsid w:val="005F7953"/>
    <w:rsid w:val="00602366"/>
    <w:rsid w:val="00687183"/>
    <w:rsid w:val="00706388"/>
    <w:rsid w:val="00716742"/>
    <w:rsid w:val="0075661E"/>
    <w:rsid w:val="00785101"/>
    <w:rsid w:val="007B55D0"/>
    <w:rsid w:val="007D0B14"/>
    <w:rsid w:val="007F1431"/>
    <w:rsid w:val="00813D8E"/>
    <w:rsid w:val="00826096"/>
    <w:rsid w:val="008303D0"/>
    <w:rsid w:val="00881618"/>
    <w:rsid w:val="00882840"/>
    <w:rsid w:val="008B3EB4"/>
    <w:rsid w:val="0094291D"/>
    <w:rsid w:val="009A3CE2"/>
    <w:rsid w:val="00A60C45"/>
    <w:rsid w:val="00A8140A"/>
    <w:rsid w:val="00A83F3A"/>
    <w:rsid w:val="00A849C3"/>
    <w:rsid w:val="00A87866"/>
    <w:rsid w:val="00AC3294"/>
    <w:rsid w:val="00AC53E1"/>
    <w:rsid w:val="00AC6812"/>
    <w:rsid w:val="00AE3830"/>
    <w:rsid w:val="00B04455"/>
    <w:rsid w:val="00B45FD6"/>
    <w:rsid w:val="00BB15A7"/>
    <w:rsid w:val="00BB4C03"/>
    <w:rsid w:val="00BD452E"/>
    <w:rsid w:val="00C01022"/>
    <w:rsid w:val="00C04428"/>
    <w:rsid w:val="00C417FF"/>
    <w:rsid w:val="00C56F00"/>
    <w:rsid w:val="00C74E85"/>
    <w:rsid w:val="00C868F0"/>
    <w:rsid w:val="00CC4B3F"/>
    <w:rsid w:val="00D0542D"/>
    <w:rsid w:val="00D22D23"/>
    <w:rsid w:val="00D47518"/>
    <w:rsid w:val="00D853D2"/>
    <w:rsid w:val="00DB4189"/>
    <w:rsid w:val="00E021C5"/>
    <w:rsid w:val="00F305FE"/>
    <w:rsid w:val="00F34207"/>
    <w:rsid w:val="00F87ECF"/>
    <w:rsid w:val="00FF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4692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t-LT" w:eastAsia="lt-LT" w:bidi="lt-L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lt-LT" w:eastAsia="lt-LT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lt-LT" w:eastAsia="lt-LT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lt-LT" w:eastAsia="lt-LT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lt-LT" w:eastAsia="lt-LT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lt-LT"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lt-LT" w:eastAsia="lt-LT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t-LT" w:eastAsia="lt-LT" w:bidi="lt-L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lt-LT" w:eastAsia="lt-LT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lt-LT" w:eastAsia="lt-LT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lt-LT" w:eastAsia="lt-LT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lt-LT" w:eastAsia="lt-LT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lt-LT"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lt-LT" w:eastAsia="lt-LT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70C10-7469-49F0-8B85-DB4A7EB55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150</Words>
  <Characters>1748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1</vt:lpstr>
      <vt:lpstr>Draft Form 1</vt:lpstr>
      <vt:lpstr>Draft Form 1</vt:lpstr>
    </vt:vector>
  </TitlesOfParts>
  <Company>European Commission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FELFOLDI Eniko (JUST)</cp:lastModifiedBy>
  <cp:revision>7</cp:revision>
  <cp:lastPrinted>2017-05-18T10:59:00Z</cp:lastPrinted>
  <dcterms:created xsi:type="dcterms:W3CDTF">2017-07-12T11:18:00Z</dcterms:created>
  <dcterms:modified xsi:type="dcterms:W3CDTF">2017-10-19T12:38:00Z</dcterms:modified>
</cp:coreProperties>
</file>