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 1</w:t>
      </w:r>
    </w:p>
    <w:p w14:paraId="315AB064" w14:textId="7D6D2C5E" w:rsidR="0014417D" w:rsidRPr="00EA42E8" w:rsidRDefault="001F11A3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Angaben zu einer</w:t>
      </w:r>
      <w:r w:rsidR="008D18BC">
        <w:rPr>
          <w:rFonts w:ascii="Arial" w:hAnsi="Arial"/>
          <w:b/>
          <w:sz w:val="22"/>
        </w:rPr>
        <w:t xml:space="preserve"> Entscheidung über die Zahlung einer Geldstrafe oder Geldbuße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auf der Grundlage der Artikel 11, 12 und 15 des Rahmenbeschlusses 2005/214/JI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Unterrichtung des Vollstreckungsstaats durch den Entscheidungsstaat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Entscheidungsstaats (Absender)</w:t>
            </w:r>
          </w:p>
          <w:p w14:paraId="1644A5F2" w14:textId="46CB1E1E" w:rsidR="0014417D" w:rsidRPr="00EA42E8" w:rsidRDefault="00682732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7F18B6">
              <w:rPr>
                <w:rFonts w:ascii="Arial" w:hAnsi="Arial"/>
                <w:sz w:val="22"/>
              </w:rPr>
              <w:t>Bezeichnung:…………………………………………………………………………………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Vollstreckungsstaats (Empfänger)</w:t>
            </w:r>
          </w:p>
          <w:p w14:paraId="476CC71B" w14:textId="71B91839" w:rsidR="0014417D" w:rsidRPr="00EA42E8" w:rsidRDefault="00682732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14417D">
              <w:rPr>
                <w:rFonts w:ascii="Arial" w:hAnsi="Arial"/>
                <w:sz w:val="22"/>
              </w:rPr>
              <w:t>Bezeichnung:…………………………………………………………………………………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Entscheidungsstaats:………………………………………………………………..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Vollstreckungsstaats:……………………………….……..………………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Person: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Geburtsdatum und -ort: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Wohnort: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ODER</w:t>
            </w:r>
          </w:p>
          <w:p w14:paraId="0749C443" w14:textId="02BAA761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</w:t>
            </w:r>
            <w:r w:rsidR="001F11A3">
              <w:rPr>
                <w:rFonts w:ascii="Arial" w:hAnsi="Arial"/>
                <w:b/>
                <w:sz w:val="22"/>
              </w:rPr>
              <w:t xml:space="preserve"> juristischen Person: ……………………</w:t>
            </w:r>
            <w:r>
              <w:rPr>
                <w:rFonts w:ascii="Arial" w:hAnsi="Arial"/>
                <w:b/>
                <w:sz w:val="22"/>
              </w:rPr>
              <w:t>…….……..……………………</w:t>
            </w:r>
          </w:p>
          <w:p w14:paraId="33FAFA22" w14:textId="7E204A02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Eingetragener Sitz: ……………</w:t>
            </w:r>
            <w:r w:rsidR="001F11A3">
              <w:rPr>
                <w:rFonts w:ascii="Arial" w:hAnsi="Arial"/>
                <w:b/>
                <w:sz w:val="22"/>
              </w:rPr>
              <w:t>………………….……..…………………………………………….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</w:r>
            <w:r w:rsidR="00E40CC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64E3411C" w:rsidR="0014417D" w:rsidRPr="001E4232" w:rsidRDefault="001F11A3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 F</w:t>
            </w:r>
            <w:r w:rsidR="0014417D">
              <w:rPr>
                <w:rFonts w:ascii="Arial" w:hAnsi="Arial"/>
                <w:b/>
                <w:sz w:val="22"/>
              </w:rPr>
              <w:t>reiwillige Zahlung im Entscheidungsstaat (Artikel 15 Abs</w:t>
            </w:r>
            <w:r w:rsidR="00DA0E05">
              <w:rPr>
                <w:rFonts w:ascii="Arial" w:hAnsi="Arial"/>
                <w:b/>
                <w:sz w:val="22"/>
              </w:rPr>
              <w:t>atz</w:t>
            </w:r>
            <w:r w:rsidR="0014417D">
              <w:rPr>
                <w:rFonts w:ascii="Arial" w:hAnsi="Arial"/>
                <w:b/>
                <w:sz w:val="22"/>
              </w:rPr>
              <w:t> 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Betrag in EUR: ..…….</w:t>
            </w:r>
          </w:p>
          <w:p w14:paraId="2F68868B" w14:textId="76DAEAB1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ggf. in einer anderen </w:t>
            </w:r>
            <w:r w:rsidR="00031D31">
              <w:rPr>
                <w:rFonts w:ascii="Arial" w:hAnsi="Arial"/>
                <w:sz w:val="22"/>
              </w:rPr>
              <w:t>Landesw</w:t>
            </w:r>
            <w:r>
              <w:rPr>
                <w:rFonts w:ascii="Arial" w:hAnsi="Arial"/>
                <w:sz w:val="22"/>
              </w:rPr>
              <w:t>ährung des Entscheidungsstaats: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A9C18D9" w14:textId="76EA0D4F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Im Falle einer Teil</w:t>
            </w:r>
            <w:r w:rsidR="00682732">
              <w:rPr>
                <w:rFonts w:ascii="Arial" w:hAnsi="Arial"/>
                <w:sz w:val="22"/>
              </w:rPr>
              <w:t>zahlung</w:t>
            </w:r>
            <w:r>
              <w:rPr>
                <w:rFonts w:ascii="Arial" w:hAnsi="Arial"/>
                <w:sz w:val="22"/>
              </w:rPr>
              <w:t xml:space="preserve"> ist </w:t>
            </w:r>
            <w:r w:rsidR="00682732">
              <w:rPr>
                <w:rFonts w:ascii="Arial" w:hAnsi="Arial"/>
                <w:sz w:val="22"/>
              </w:rPr>
              <w:t>folgende</w:t>
            </w:r>
            <w:r>
              <w:rPr>
                <w:rFonts w:ascii="Arial" w:hAnsi="Arial"/>
                <w:sz w:val="22"/>
              </w:rPr>
              <w:t xml:space="preserve"> Geldstrafe oder Geldbuße zu vollstrecken:</w:t>
            </w:r>
          </w:p>
          <w:p w14:paraId="2086326C" w14:textId="78C9DD97" w:rsidR="00DA1C7A" w:rsidRDefault="000E0FF6" w:rsidP="00D85624">
            <w:pPr>
              <w:spacing w:line="360" w:lineRule="auto"/>
              <w:ind w:left="1843" w:hanging="18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in </w:t>
            </w:r>
            <w:r w:rsidR="001F11A3">
              <w:rPr>
                <w:rFonts w:ascii="Arial" w:hAnsi="Arial"/>
                <w:sz w:val="22"/>
              </w:rPr>
              <w:t>einer Entscheidung festgesetzter Geldbetrag</w:t>
            </w:r>
            <w:r>
              <w:rPr>
                <w:rFonts w:ascii="Arial" w:hAnsi="Arial"/>
                <w:sz w:val="22"/>
              </w:rPr>
              <w:t xml:space="preserve"> aufgrund einer Verurteilung </w:t>
            </w:r>
            <w:r w:rsidR="001F11A3">
              <w:rPr>
                <w:rFonts w:ascii="Arial" w:hAnsi="Arial"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="00D85624">
              <w:rPr>
                <w:rFonts w:ascii="Arial" w:hAnsi="Arial"/>
                <w:sz w:val="22"/>
              </w:rPr>
              <w:t xml:space="preserve">   </w:t>
            </w:r>
            <w:r>
              <w:rPr>
                <w:rFonts w:ascii="Arial" w:hAnsi="Arial"/>
                <w:sz w:val="22"/>
              </w:rPr>
              <w:t xml:space="preserve">wegen einer Zuwiderhandlung -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Betrag: ……………</w:t>
            </w:r>
          </w:p>
          <w:p w14:paraId="14FA1360" w14:textId="507BCC9A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1F11A3"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>in der gle</w:t>
            </w:r>
            <w:r w:rsidR="001F11A3">
              <w:rPr>
                <w:rFonts w:ascii="Arial" w:hAnsi="Arial"/>
                <w:sz w:val="22"/>
              </w:rPr>
              <w:t>ichen Entscheidung festgesetzte</w:t>
            </w:r>
            <w:r>
              <w:rPr>
                <w:rFonts w:ascii="Arial" w:hAnsi="Arial"/>
                <w:sz w:val="22"/>
              </w:rPr>
              <w:t xml:space="preserve"> Entschädigung für die Opfer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Betrag: ……………</w:t>
            </w:r>
          </w:p>
          <w:p w14:paraId="216FB4DD" w14:textId="5FF92301" w:rsidR="000E0FF6" w:rsidRPr="000E0FF6" w:rsidRDefault="000E0FF6" w:rsidP="00D85624">
            <w:pPr>
              <w:spacing w:line="360" w:lineRule="auto"/>
              <w:ind w:left="1843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1F11A3"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>G</w:t>
            </w:r>
            <w:r w:rsidR="001F11A3">
              <w:rPr>
                <w:rFonts w:ascii="Arial" w:hAnsi="Arial"/>
                <w:sz w:val="22"/>
              </w:rPr>
              <w:t>eldbeträge</w:t>
            </w:r>
            <w:r>
              <w:rPr>
                <w:rFonts w:ascii="Arial" w:hAnsi="Arial"/>
                <w:sz w:val="22"/>
              </w:rPr>
              <w:t xml:space="preserve"> für die Kosten der zu der Entscheidung führenden Gerichts- und Verwaltungsverfahren - Betrag: ……….</w:t>
            </w:r>
          </w:p>
          <w:p w14:paraId="41720883" w14:textId="2EE78C26" w:rsidR="00AC7104" w:rsidRPr="004E75AE" w:rsidRDefault="000E0FF6" w:rsidP="00D85624">
            <w:pPr>
              <w:spacing w:line="360" w:lineRule="auto"/>
              <w:ind w:left="1843" w:hanging="425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1F11A3"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>in der gle</w:t>
            </w:r>
            <w:r w:rsidR="001F11A3">
              <w:rPr>
                <w:rFonts w:ascii="Arial" w:hAnsi="Arial"/>
                <w:sz w:val="22"/>
              </w:rPr>
              <w:t>ichen Entscheidung festgesetzte Geldbeträge, die</w:t>
            </w:r>
            <w:r>
              <w:rPr>
                <w:rFonts w:ascii="Arial" w:hAnsi="Arial"/>
                <w:sz w:val="22"/>
              </w:rPr>
              <w:t xml:space="preserve"> an eine öffentliche Kasse oder eine Organisation zur Unterstützung von Opfern</w:t>
            </w:r>
            <w:r w:rsidR="001F11A3">
              <w:rPr>
                <w:rFonts w:ascii="Arial" w:hAnsi="Arial"/>
                <w:sz w:val="22"/>
              </w:rPr>
              <w:t xml:space="preserve"> zu zahlen sind</w:t>
            </w:r>
            <w:r>
              <w:rPr>
                <w:rFonts w:ascii="Arial" w:hAnsi="Arial"/>
                <w:sz w:val="22"/>
              </w:rPr>
              <w:t xml:space="preserve"> - Betrag: 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65DC47FA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 (Teilweise) Beendigung der Vollstreckung (Art</w:t>
            </w:r>
            <w:r w:rsidR="00672120">
              <w:rPr>
                <w:rFonts w:ascii="Arial" w:hAnsi="Arial"/>
                <w:b/>
                <w:sz w:val="22"/>
              </w:rPr>
              <w:t>ikel</w:t>
            </w:r>
            <w:r>
              <w:rPr>
                <w:rFonts w:ascii="Arial" w:hAnsi="Arial"/>
                <w:b/>
                <w:sz w:val="22"/>
              </w:rPr>
              <w:t> 12 Abs</w:t>
            </w:r>
            <w:r w:rsidR="00672120">
              <w:rPr>
                <w:rFonts w:ascii="Arial" w:hAnsi="Arial"/>
                <w:b/>
                <w:sz w:val="22"/>
              </w:rPr>
              <w:t>atz</w:t>
            </w:r>
            <w:r>
              <w:rPr>
                <w:rFonts w:ascii="Arial" w:hAnsi="Arial"/>
                <w:b/>
                <w:sz w:val="22"/>
              </w:rPr>
              <w:t> 1, Art</w:t>
            </w:r>
            <w:r w:rsidR="00672120">
              <w:rPr>
                <w:rFonts w:ascii="Arial" w:hAnsi="Arial"/>
                <w:b/>
                <w:sz w:val="22"/>
              </w:rPr>
              <w:t>ikel</w:t>
            </w:r>
            <w:r>
              <w:rPr>
                <w:rFonts w:ascii="Arial" w:hAnsi="Arial"/>
                <w:b/>
                <w:sz w:val="22"/>
              </w:rPr>
              <w:t> 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> Die Entscheidung:</w:t>
            </w:r>
          </w:p>
          <w:p w14:paraId="13227ECF" w14:textId="472E4BF3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ist nicht mehr vollständig vollstreckbar oder wird hiermit</w:t>
            </w:r>
            <w:r w:rsidR="00031D31">
              <w:rPr>
                <w:rFonts w:ascii="Arial" w:hAnsi="Arial"/>
                <w:sz w:val="22"/>
              </w:rPr>
              <w:t xml:space="preserve"> der Vollstreckung durch den Vollstreckungsstaat</w:t>
            </w:r>
            <w:r>
              <w:rPr>
                <w:rFonts w:ascii="Arial" w:hAnsi="Arial"/>
                <w:sz w:val="22"/>
              </w:rPr>
              <w:t xml:space="preserve"> vollständig </w:t>
            </w:r>
            <w:r w:rsidR="00031D31">
              <w:rPr>
                <w:rFonts w:ascii="Arial" w:hAnsi="Arial"/>
                <w:sz w:val="22"/>
              </w:rPr>
              <w:t>entzog</w:t>
            </w:r>
            <w:r>
              <w:rPr>
                <w:rFonts w:ascii="Arial" w:hAnsi="Arial"/>
                <w:sz w:val="22"/>
              </w:rPr>
              <w:t>en.</w:t>
            </w:r>
          </w:p>
          <w:p w14:paraId="2D6790CF" w14:textId="2B9ABEA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ist teilweise nicht mehr vollstreckbar oder wird</w:t>
            </w:r>
            <w:r w:rsidR="00031D31">
              <w:rPr>
                <w:rFonts w:ascii="Arial" w:hAnsi="Arial"/>
                <w:sz w:val="22"/>
              </w:rPr>
              <w:t xml:space="preserve"> der Vollstreckung durch den Vollstreckungsstaat</w:t>
            </w:r>
            <w:r>
              <w:rPr>
                <w:rFonts w:ascii="Arial" w:hAnsi="Arial"/>
                <w:sz w:val="22"/>
              </w:rPr>
              <w:t xml:space="preserve"> t</w:t>
            </w:r>
            <w:r w:rsidR="00031D31">
              <w:rPr>
                <w:rFonts w:ascii="Arial" w:hAnsi="Arial"/>
                <w:sz w:val="22"/>
              </w:rPr>
              <w:t>eilweise entzog</w:t>
            </w:r>
            <w:r>
              <w:rPr>
                <w:rFonts w:ascii="Arial" w:hAnsi="Arial"/>
                <w:sz w:val="22"/>
              </w:rPr>
              <w:t xml:space="preserve">en. Der folgende Teil / die folgenden Teile der Geldstrafe oder Geldbuße </w:t>
            </w:r>
            <w:r w:rsidR="00031D31">
              <w:rPr>
                <w:rFonts w:ascii="Arial" w:hAnsi="Arial"/>
                <w:sz w:val="22"/>
              </w:rPr>
              <w:t>ist/</w:t>
            </w:r>
            <w:r>
              <w:rPr>
                <w:rFonts w:ascii="Arial" w:hAnsi="Arial"/>
                <w:sz w:val="22"/>
              </w:rPr>
              <w:t>sind noch zu vollstrecken: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Betrag in EUR ..……</w:t>
            </w:r>
          </w:p>
          <w:p w14:paraId="17A97B9E" w14:textId="34416736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gg</w:t>
            </w:r>
            <w:r w:rsidR="00031D31">
              <w:rPr>
                <w:rFonts w:ascii="Arial" w:hAnsi="Arial"/>
                <w:sz w:val="22"/>
              </w:rPr>
              <w:t>f. in einer anderen Landesw</w:t>
            </w:r>
            <w:r>
              <w:rPr>
                <w:rFonts w:ascii="Arial" w:hAnsi="Arial"/>
                <w:sz w:val="22"/>
              </w:rPr>
              <w:t xml:space="preserve">ährung des Entscheidungsstaats: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- Art der zu vollstreckenden Geldstrafe oder Geldbuße:</w:t>
            </w:r>
          </w:p>
          <w:p w14:paraId="779CC7BA" w14:textId="66EE9F1F" w:rsidR="00666232" w:rsidRDefault="00666232" w:rsidP="00D85624">
            <w:pPr>
              <w:spacing w:line="360" w:lineRule="auto"/>
              <w:ind w:left="1877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8562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 in einer Entscheidung festgesetzter Geldbetrag aufgrund einer Verurteilung wegen einer Zuwiderhandlung -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Betrag: ……………</w:t>
            </w:r>
          </w:p>
          <w:p w14:paraId="2D2653FC" w14:textId="56FC4586" w:rsidR="00666232" w:rsidRDefault="00666232" w:rsidP="00D85624">
            <w:pPr>
              <w:spacing w:line="360" w:lineRule="auto"/>
              <w:ind w:left="705" w:firstLine="74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in der gleichen Entscheidung festgesetzte Entschädigung für die Opfer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Betrag: ……………</w:t>
            </w:r>
          </w:p>
          <w:p w14:paraId="28BB17B4" w14:textId="5ECB3E4A" w:rsidR="00666232" w:rsidRDefault="00666232" w:rsidP="00D85624">
            <w:pPr>
              <w:spacing w:line="360" w:lineRule="auto"/>
              <w:ind w:left="1877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Geldbeträge für die Kosten der zu der Entscheidung führenden Gerichts- und Verwaltungsverfahren 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Betrag: ……….</w:t>
            </w:r>
          </w:p>
          <w:p w14:paraId="0AA64F1A" w14:textId="45849D2B" w:rsidR="003236A6" w:rsidRPr="008C61C5" w:rsidRDefault="00666232" w:rsidP="00D85624">
            <w:pPr>
              <w:spacing w:line="360" w:lineRule="auto"/>
              <w:ind w:left="1877" w:hanging="425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in der gleichen Entscheidung festgesetzte Geldbeträge, die an eine öffentliche Kasse oder eine Organisation zur Unterstützung von Opfern zu zahlen sind - Betrag: 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> Datum der Entscheidung, der Maßnahme oder des Entzugs der Vollstreckung:……………………………………………………..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> Gründe:</w:t>
            </w:r>
          </w:p>
          <w:p w14:paraId="4EC8EDDD" w14:textId="46442AA4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Die Entscheidung ist nicht mehr vollstreckbar infolge: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einer Amnestie (Art</w:t>
            </w:r>
            <w:r w:rsidR="00672120">
              <w:rPr>
                <w:rFonts w:ascii="Arial" w:hAnsi="Arial"/>
                <w:sz w:val="22"/>
              </w:rPr>
              <w:t>ikel</w:t>
            </w:r>
            <w:r>
              <w:rPr>
                <w:rFonts w:ascii="Arial" w:hAnsi="Arial"/>
                <w:sz w:val="22"/>
              </w:rPr>
              <w:t> 11 Abs</w:t>
            </w:r>
            <w:r w:rsidR="00672120">
              <w:rPr>
                <w:rFonts w:ascii="Arial" w:hAnsi="Arial"/>
                <w:sz w:val="22"/>
              </w:rPr>
              <w:t>atz</w:t>
            </w:r>
            <w:r>
              <w:rPr>
                <w:rFonts w:ascii="Arial" w:hAnsi="Arial"/>
                <w:sz w:val="22"/>
              </w:rPr>
              <w:t> 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einer Begnadigung (Art</w:t>
            </w:r>
            <w:r w:rsidR="00672120">
              <w:rPr>
                <w:rFonts w:ascii="Arial" w:hAnsi="Arial"/>
                <w:sz w:val="22"/>
              </w:rPr>
              <w:t>ikel</w:t>
            </w:r>
            <w:r>
              <w:rPr>
                <w:rFonts w:ascii="Arial" w:hAnsi="Arial"/>
                <w:sz w:val="22"/>
              </w:rPr>
              <w:t> 11 Abs</w:t>
            </w:r>
            <w:r w:rsidR="00672120">
              <w:rPr>
                <w:rFonts w:ascii="Arial" w:hAnsi="Arial"/>
                <w:sz w:val="22"/>
              </w:rPr>
              <w:t>atz</w:t>
            </w:r>
            <w:r>
              <w:rPr>
                <w:rFonts w:ascii="Arial" w:hAnsi="Arial"/>
                <w:sz w:val="22"/>
              </w:rPr>
              <w:t> 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der Wiederaufnahme des Verfahrens (Art</w:t>
            </w:r>
            <w:r w:rsidR="00672120">
              <w:rPr>
                <w:rFonts w:ascii="Arial" w:hAnsi="Arial"/>
                <w:sz w:val="22"/>
              </w:rPr>
              <w:t>ikel</w:t>
            </w:r>
            <w:r>
              <w:rPr>
                <w:rFonts w:ascii="Arial" w:hAnsi="Arial"/>
                <w:sz w:val="22"/>
              </w:rPr>
              <w:t> 11 Abs</w:t>
            </w:r>
            <w:r w:rsidR="00672120">
              <w:rPr>
                <w:rFonts w:ascii="Arial" w:hAnsi="Arial"/>
                <w:sz w:val="22"/>
              </w:rPr>
              <w:t>atz</w:t>
            </w:r>
            <w:r>
              <w:rPr>
                <w:rFonts w:ascii="Arial" w:hAnsi="Arial"/>
                <w:sz w:val="22"/>
              </w:rPr>
              <w:t> 2)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einer anderen Entscheidung oder Maßnahme,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aufgrund deren die Vollstreckbarkeit der Entscheidung (teilweise) erlischt oder die Vollstreckung dem Vollstreckungsstaat (teilweise) wieder entzogen wird (Artikel 12 Abs</w:t>
            </w:r>
            <w:r w:rsidR="00672120">
              <w:rPr>
                <w:rFonts w:ascii="Arial" w:hAnsi="Arial"/>
                <w:sz w:val="22"/>
              </w:rPr>
              <w:t>atz</w:t>
            </w:r>
            <w:r>
              <w:rPr>
                <w:rFonts w:ascii="Arial" w:hAnsi="Arial"/>
                <w:sz w:val="22"/>
              </w:rPr>
              <w:t> 1).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Die Vollstreckung der Entscheidung ist verjährt seit dem (Datum)………..………………………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6000B32D" w:rsidR="0014417D" w:rsidRPr="003A24A2" w:rsidRDefault="00D02094" w:rsidP="00CC6EBB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Entzug der Vollstreckung aus </w:t>
            </w:r>
            <w:r w:rsidR="00CC6EBB">
              <w:rPr>
                <w:rFonts w:ascii="Arial" w:hAnsi="Arial"/>
                <w:sz w:val="22"/>
              </w:rPr>
              <w:t>ander</w:t>
            </w:r>
            <w:r>
              <w:rPr>
                <w:rFonts w:ascii="Arial" w:hAnsi="Arial"/>
                <w:sz w:val="22"/>
              </w:rPr>
              <w:t>en Gründen: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 Sonstige für den Vollstreckungsstaat relevante zusätzliche Informationen: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40CC4">
              <w:rPr>
                <w:rFonts w:ascii="Arial" w:hAnsi="Arial" w:cs="Arial"/>
                <w:sz w:val="22"/>
                <w:szCs w:val="22"/>
              </w:rPr>
            </w:r>
            <w:r w:rsidR="00E40C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 Unterschrift der Behörde des Entscheidungsstaats und/oder ihres Vertreters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Name: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(Titel/Dienstrang):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(Ggf.) Amtlicher Stempel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05BB6021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E40CC4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476A9072" w:rsidR="0014417D" w:rsidRPr="00E40CC4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Rahmenbeschluss 2005/214/JI des Rates vom 24. Februar 2005 über die Anwendung des Grundsatzes der gegenseitigen Anerkennung von Geldstrafen und Geldbußen (ABl. L 76 vom 22.3.2005, S. 16)</w:t>
      </w:r>
      <w:r w:rsidR="00031D31">
        <w:rPr>
          <w:rFonts w:ascii="Arial" w:hAnsi="Arial"/>
          <w:sz w:val="18"/>
        </w:rPr>
        <w:t>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äussermann Bettina">
    <w15:presenceInfo w15:providerId="None" w15:userId="Häussermann Bet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31D31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1F11A3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92E9A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87776"/>
    <w:rsid w:val="005A5516"/>
    <w:rsid w:val="005B3294"/>
    <w:rsid w:val="005C544D"/>
    <w:rsid w:val="005D0C35"/>
    <w:rsid w:val="005E3C4F"/>
    <w:rsid w:val="005E7FED"/>
    <w:rsid w:val="006166A2"/>
    <w:rsid w:val="00666232"/>
    <w:rsid w:val="00672120"/>
    <w:rsid w:val="00673D32"/>
    <w:rsid w:val="006763F4"/>
    <w:rsid w:val="006823EF"/>
    <w:rsid w:val="00682732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01FDA"/>
    <w:rsid w:val="00816CF1"/>
    <w:rsid w:val="0082315A"/>
    <w:rsid w:val="00832C98"/>
    <w:rsid w:val="00833118"/>
    <w:rsid w:val="00855134"/>
    <w:rsid w:val="00864575"/>
    <w:rsid w:val="0089384E"/>
    <w:rsid w:val="008A50A0"/>
    <w:rsid w:val="008B1EEC"/>
    <w:rsid w:val="008C61C5"/>
    <w:rsid w:val="008D18BC"/>
    <w:rsid w:val="009006C9"/>
    <w:rsid w:val="00901638"/>
    <w:rsid w:val="00904262"/>
    <w:rsid w:val="00941542"/>
    <w:rsid w:val="00947F55"/>
    <w:rsid w:val="009858A9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C6EBB"/>
    <w:rsid w:val="00CE1754"/>
    <w:rsid w:val="00CF1E01"/>
    <w:rsid w:val="00D02094"/>
    <w:rsid w:val="00D151A7"/>
    <w:rsid w:val="00D22BD7"/>
    <w:rsid w:val="00D44536"/>
    <w:rsid w:val="00D50918"/>
    <w:rsid w:val="00D7529E"/>
    <w:rsid w:val="00D85624"/>
    <w:rsid w:val="00D91578"/>
    <w:rsid w:val="00DA0E05"/>
    <w:rsid w:val="00DA1C7A"/>
    <w:rsid w:val="00DA2278"/>
    <w:rsid w:val="00DC11E1"/>
    <w:rsid w:val="00DC5684"/>
    <w:rsid w:val="00E00C23"/>
    <w:rsid w:val="00E276A5"/>
    <w:rsid w:val="00E40CC4"/>
    <w:rsid w:val="00E454DD"/>
    <w:rsid w:val="00E858F9"/>
    <w:rsid w:val="00EA313B"/>
    <w:rsid w:val="00EA42E8"/>
    <w:rsid w:val="00EE5E35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de-DE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de-DE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de-DE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de-DE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2</cp:revision>
  <cp:lastPrinted>2017-05-18T10:54:00Z</cp:lastPrinted>
  <dcterms:created xsi:type="dcterms:W3CDTF">2017-09-12T12:11:00Z</dcterms:created>
  <dcterms:modified xsi:type="dcterms:W3CDTF">2017-09-12T12:11:00Z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