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38C" w:rsidRPr="00A32F14" w:rsidRDefault="0044438C" w:rsidP="0044438C">
      <w:r w:rsidRPr="00A32F14">
        <w:rPr>
          <w:b/>
          <w:bCs/>
        </w:rPr>
        <w:t>PRILOG 13.</w:t>
      </w:r>
    </w:p>
    <w:p w:rsidR="0044438C" w:rsidRPr="00A32F14" w:rsidRDefault="0044438C" w:rsidP="0044438C">
      <w:pPr>
        <w:rPr>
          <w:b/>
          <w:bCs/>
        </w:rPr>
      </w:pPr>
      <w:r w:rsidRPr="00A32F14">
        <w:rPr>
          <w:b/>
          <w:bCs/>
        </w:rPr>
        <w:t>Obrazac iz članka 131.a.b ovoga Zakona</w:t>
      </w:r>
    </w:p>
    <w:p w:rsidR="0044438C" w:rsidRPr="00A32F14" w:rsidRDefault="0044438C" w:rsidP="0044438C">
      <w:pPr>
        <w:rPr>
          <w:b/>
          <w:bCs/>
        </w:rPr>
      </w:pPr>
      <w:r w:rsidRPr="00A32F14">
        <w:rPr>
          <w:b/>
          <w:bCs/>
        </w:rPr>
        <w:t>OBAVIJEST O KRŠENJU MJERE DONESENE NA TEMELJU</w:t>
      </w:r>
      <w:r w:rsidRPr="00A32F14">
        <w:rPr>
          <w:b/>
          <w:bCs/>
        </w:rPr>
        <w:br/>
        <w:t>EUROPSKOG NALOGA ZA ZAŠTITU</w:t>
      </w:r>
    </w:p>
    <w:p w:rsidR="0044438C" w:rsidRPr="00A32F14" w:rsidRDefault="0044438C" w:rsidP="0044438C">
      <w:r w:rsidRPr="00A32F14">
        <w:t>S podacima iz ovog obrasca postupa se s odgovarajućim stupnjem tajnosti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t>(a) Podaci o identitetu osoba koja uzrokuje opasnost:</w:t>
            </w:r>
          </w:p>
          <w:p w:rsidR="0044438C" w:rsidRPr="00A32F14" w:rsidRDefault="0044438C" w:rsidP="001E793B">
            <w:r w:rsidRPr="00A32F14">
              <w:t>Prezime:</w:t>
            </w:r>
          </w:p>
          <w:p w:rsidR="0044438C" w:rsidRPr="00A32F14" w:rsidRDefault="0044438C" w:rsidP="001E793B">
            <w:r w:rsidRPr="00A32F14">
              <w:t>Ime (imena):</w:t>
            </w:r>
          </w:p>
          <w:p w:rsidR="0044438C" w:rsidRPr="00A32F14" w:rsidRDefault="0044438C" w:rsidP="001E793B">
            <w:r w:rsidRPr="00A32F14">
              <w:t>Djevojačko ili prijašnje ime (ako postoji):</w:t>
            </w:r>
          </w:p>
          <w:p w:rsidR="0044438C" w:rsidRPr="00A32F14" w:rsidRDefault="0044438C" w:rsidP="001E793B">
            <w:r w:rsidRPr="00A32F14">
              <w:t>Aliasi (ako postoje):</w:t>
            </w:r>
          </w:p>
          <w:p w:rsidR="0044438C" w:rsidRPr="00A32F14" w:rsidRDefault="0044438C" w:rsidP="001E793B">
            <w:r w:rsidRPr="00A32F14">
              <w:t>Spol:</w:t>
            </w:r>
          </w:p>
          <w:p w:rsidR="0044438C" w:rsidRPr="00A32F14" w:rsidRDefault="0044438C" w:rsidP="001E793B">
            <w:r w:rsidRPr="00A32F14">
              <w:t>Državljanstvo:</w:t>
            </w:r>
          </w:p>
          <w:p w:rsidR="0044438C" w:rsidRPr="00A32F14" w:rsidRDefault="0044438C" w:rsidP="001E793B">
            <w:r w:rsidRPr="00A32F14">
              <w:t>Identifikacijski broj ili broj socijalnog osiguranja (ako postoji):</w:t>
            </w:r>
          </w:p>
          <w:p w:rsidR="0044438C" w:rsidRPr="00A32F14" w:rsidRDefault="0044438C" w:rsidP="001E793B">
            <w:r w:rsidRPr="00A32F14">
              <w:t>Datum rođenja:</w:t>
            </w:r>
          </w:p>
          <w:p w:rsidR="0044438C" w:rsidRPr="00A32F14" w:rsidRDefault="0044438C" w:rsidP="001E793B">
            <w:r w:rsidRPr="00A32F14">
              <w:t>Mjesto rođenja:</w:t>
            </w:r>
          </w:p>
          <w:p w:rsidR="0044438C" w:rsidRPr="00A32F14" w:rsidRDefault="0044438C" w:rsidP="001E793B">
            <w:r w:rsidRPr="00A32F14">
              <w:t>Adresa:</w:t>
            </w:r>
          </w:p>
          <w:p w:rsidR="0044438C" w:rsidRPr="00A32F14" w:rsidRDefault="0044438C" w:rsidP="001E793B">
            <w:r w:rsidRPr="00A32F14">
              <w:t>Jezik/jezici koji/koje osoba razumije (ako je poznato):</w:t>
            </w:r>
          </w:p>
        </w:tc>
      </w:tr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t>(b) Podaci o identitetu zaštićene osobe:</w:t>
            </w:r>
          </w:p>
          <w:p w:rsidR="0044438C" w:rsidRPr="00A32F14" w:rsidRDefault="0044438C" w:rsidP="001E793B">
            <w:r w:rsidRPr="00A32F14">
              <w:t>Prezime:</w:t>
            </w:r>
          </w:p>
          <w:p w:rsidR="0044438C" w:rsidRPr="00A32F14" w:rsidRDefault="0044438C" w:rsidP="001E793B">
            <w:r w:rsidRPr="00A32F14">
              <w:t>Ime (imena):</w:t>
            </w:r>
          </w:p>
          <w:p w:rsidR="0044438C" w:rsidRPr="00A32F14" w:rsidRDefault="0044438C" w:rsidP="001E793B">
            <w:r w:rsidRPr="00A32F14">
              <w:t>Djevojačko ili prijašnje ime (ako postoji):</w:t>
            </w:r>
          </w:p>
          <w:p w:rsidR="0044438C" w:rsidRPr="00A32F14" w:rsidRDefault="0044438C" w:rsidP="001E793B">
            <w:r w:rsidRPr="00A32F14">
              <w:t>Spol:</w:t>
            </w:r>
          </w:p>
          <w:p w:rsidR="0044438C" w:rsidRPr="00A32F14" w:rsidRDefault="0044438C" w:rsidP="001E793B">
            <w:r w:rsidRPr="00A32F14">
              <w:t>Državljanstvo:</w:t>
            </w:r>
          </w:p>
          <w:p w:rsidR="0044438C" w:rsidRPr="00A32F14" w:rsidRDefault="0044438C" w:rsidP="001E793B">
            <w:r w:rsidRPr="00A32F14">
              <w:t>Datum rođenja:</w:t>
            </w:r>
          </w:p>
          <w:p w:rsidR="0044438C" w:rsidRPr="00A32F14" w:rsidRDefault="0044438C" w:rsidP="001E793B">
            <w:r w:rsidRPr="00A32F14">
              <w:t>Mjesto rođenja:</w:t>
            </w:r>
          </w:p>
          <w:p w:rsidR="0044438C" w:rsidRPr="00A32F14" w:rsidRDefault="0044438C" w:rsidP="001E793B">
            <w:r w:rsidRPr="00A32F14">
              <w:t>Adresa:</w:t>
            </w:r>
          </w:p>
          <w:p w:rsidR="0044438C" w:rsidRPr="00A32F14" w:rsidRDefault="0044438C" w:rsidP="001E793B">
            <w:r w:rsidRPr="00A32F14">
              <w:t>Jezik/jezici koji/koje osoba razumije (ako je poznato):</w:t>
            </w:r>
          </w:p>
        </w:tc>
      </w:tr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lastRenderedPageBreak/>
              <w:t>(c) Podaci o europskom nalogu za zaštitu:</w:t>
            </w:r>
          </w:p>
          <w:p w:rsidR="0044438C" w:rsidRPr="00A32F14" w:rsidRDefault="0044438C" w:rsidP="001E793B">
            <w:r w:rsidRPr="00A32F14">
              <w:t>Nalog izdan dana:</w:t>
            </w:r>
          </w:p>
          <w:p w:rsidR="0044438C" w:rsidRPr="00A32F14" w:rsidRDefault="0044438C" w:rsidP="001E793B">
            <w:r w:rsidRPr="00A32F14">
              <w:t>Broj predmeta (ako postoji):</w:t>
            </w:r>
          </w:p>
          <w:p w:rsidR="0044438C" w:rsidRPr="00A32F14" w:rsidRDefault="0044438C" w:rsidP="001E793B">
            <w:r w:rsidRPr="00A32F14">
              <w:t>Tijelo koje je izdalo nalog:</w:t>
            </w:r>
          </w:p>
          <w:p w:rsidR="0044438C" w:rsidRPr="00A32F14" w:rsidRDefault="0044438C" w:rsidP="001E793B">
            <w:r w:rsidRPr="00A32F14">
              <w:t>Službeni naziv:</w:t>
            </w:r>
          </w:p>
          <w:p w:rsidR="0044438C" w:rsidRPr="00A32F14" w:rsidRDefault="0044438C" w:rsidP="001E793B">
            <w:r w:rsidRPr="00A32F14">
              <w:t>Adresa:</w:t>
            </w:r>
          </w:p>
        </w:tc>
      </w:tr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t>(d) Podaci o tijelu nadležnom za izvršenje zaštitne mjere, ako postoji, koja je usvojena u državi izvršiteljici u skladu s europskim nalogom za zaštitu:</w:t>
            </w:r>
          </w:p>
          <w:p w:rsidR="0044438C" w:rsidRPr="00A32F14" w:rsidRDefault="0044438C" w:rsidP="001E793B">
            <w:r w:rsidRPr="00A32F14">
              <w:t>Službeni naziv tijela:</w:t>
            </w:r>
          </w:p>
          <w:p w:rsidR="0044438C" w:rsidRPr="00A32F14" w:rsidRDefault="0044438C" w:rsidP="001E793B">
            <w:r w:rsidRPr="00A32F14">
              <w:t>Ime osobe za kontakt:</w:t>
            </w:r>
          </w:p>
          <w:p w:rsidR="0044438C" w:rsidRPr="00A32F14" w:rsidRDefault="0044438C" w:rsidP="001E793B">
            <w:r w:rsidRPr="00A32F14">
              <w:t>Funkcija (titula/službeni položaj):</w:t>
            </w:r>
          </w:p>
          <w:p w:rsidR="0044438C" w:rsidRPr="00A32F14" w:rsidRDefault="0044438C" w:rsidP="001E793B">
            <w:r w:rsidRPr="00A32F14">
              <w:t>Adresa:</w:t>
            </w:r>
          </w:p>
          <w:p w:rsidR="0044438C" w:rsidRPr="00A32F14" w:rsidRDefault="0044438C" w:rsidP="001E793B">
            <w:r w:rsidRPr="00A32F14">
              <w:t>Telefon (pozivni broj za zemlju) (pozivni broj za grad/regiju) (adresa):</w:t>
            </w:r>
          </w:p>
          <w:p w:rsidR="0044438C" w:rsidRPr="00A32F14" w:rsidRDefault="0044438C" w:rsidP="001E793B">
            <w:r w:rsidRPr="00A32F14">
              <w:t>Telefaks (pozivni broj za zemlju) (pozivni broj za grad/regiju) (adresa):</w:t>
            </w:r>
          </w:p>
          <w:p w:rsidR="0044438C" w:rsidRPr="00A32F14" w:rsidRDefault="0044438C" w:rsidP="001E793B">
            <w:r w:rsidRPr="00A32F14">
              <w:t>Adresa elektroničke pošte (ako postoji):</w:t>
            </w:r>
          </w:p>
          <w:p w:rsidR="0044438C" w:rsidRPr="00A32F14" w:rsidRDefault="0044438C" w:rsidP="001E793B">
            <w:r w:rsidRPr="00A32F14">
              <w:t>Jezici koji se mogu koristiti za komunikaciju:</w:t>
            </w:r>
          </w:p>
        </w:tc>
      </w:tr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t>(e) Kršenje zabrane/zabrana koje su izrekla nadležna tijela države izvršiteljice nakon priznavanja europskog naloga za zaštitu i/ili druga utvrđenja koja mogu imati za posljedicu donošenje neke naknadne odluke:</w:t>
            </w:r>
          </w:p>
          <w:p w:rsidR="0044438C" w:rsidRPr="00A32F14" w:rsidRDefault="0044438C" w:rsidP="001E793B">
            <w:r w:rsidRPr="00A32F14">
              <w:t>Kršenje se odnosi na sljedeću zabranu/zabrane ili ograničenje/ograničenja (moguće je označiti više polja):</w:t>
            </w:r>
          </w:p>
          <w:p w:rsidR="0044438C" w:rsidRPr="00A32F14" w:rsidRDefault="0044438C" w:rsidP="001E793B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ulaska na određena mjesta, ili definirana područja u kojima zaštićena osoba prebiva ili iposjećuje;</w:t>
            </w:r>
          </w:p>
          <w:p w:rsidR="0044438C" w:rsidRPr="00A32F14" w:rsidRDefault="0044438C" w:rsidP="001E793B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ili uređeni kontakti, u bilo kom obliku, sa zaštićenom osobom, uključujući telefon, elektroničku ili redovitu poštu, telefaks ili druga sredstva;</w:t>
            </w:r>
          </w:p>
          <w:p w:rsidR="0044438C" w:rsidRPr="00A32F14" w:rsidRDefault="0044438C" w:rsidP="001E793B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zabrana ili uređivanje približavanja zaštićenoj osobi na udaljenost manju od propisane;</w:t>
            </w:r>
          </w:p>
          <w:p w:rsidR="0044438C" w:rsidRPr="00A32F14" w:rsidRDefault="0044438C" w:rsidP="001E793B">
            <w:r w:rsidRPr="00A32F14">
              <w:rPr>
                <w:rFonts w:ascii="MS Gothic" w:eastAsia="MS Gothic" w:hAnsi="MS Gothic" w:cs="MS Gothic" w:hint="eastAsia"/>
              </w:rPr>
              <w:t>☐</w:t>
            </w:r>
            <w:r w:rsidRPr="00A32F14">
              <w:t xml:space="preserve"> svaka druga mjera koja odgovara</w:t>
            </w:r>
            <w:bookmarkStart w:id="0" w:name="anchor-30-anchor"/>
            <w:bookmarkEnd w:id="0"/>
            <w:r w:rsidRPr="00A32F14">
              <w:t xml:space="preserve"> zaštitnoj mjeri na temelju europskog naloga za zaštitu koju su usvojila nadležna tijela države izvršiteljice nakon priznavanja europskog naloga za zaštitu</w:t>
            </w:r>
          </w:p>
          <w:p w:rsidR="0044438C" w:rsidRPr="00A32F14" w:rsidRDefault="0044438C" w:rsidP="001E793B">
            <w:r w:rsidRPr="00A32F14">
              <w:t>Opis kršenja (mjesto, datum i posebne okolnosti):</w:t>
            </w:r>
          </w:p>
          <w:p w:rsidR="0044438C" w:rsidRPr="00A32F14" w:rsidRDefault="0044438C" w:rsidP="001E793B">
            <w:r w:rsidRPr="00A32F14">
              <w:lastRenderedPageBreak/>
              <w:t>U skladu s člankom 11. stavkom 2.:</w:t>
            </w:r>
          </w:p>
          <w:p w:rsidR="0044438C" w:rsidRPr="00A32F14" w:rsidRDefault="0044438C" w:rsidP="001E793B">
            <w:r w:rsidRPr="00A32F14">
              <w:t>— mjere poduzete u državi izvršiteljici kako posljedica kršenja:</w:t>
            </w:r>
          </w:p>
          <w:p w:rsidR="0044438C" w:rsidRPr="00A32F14" w:rsidRDefault="0044438C" w:rsidP="001E793B">
            <w:r w:rsidRPr="00A32F14">
              <w:t>— moguće pravne posljedice kršenja u državi izvršiteljici:</w:t>
            </w:r>
          </w:p>
          <w:p w:rsidR="0044438C" w:rsidRPr="00A32F14" w:rsidRDefault="0044438C" w:rsidP="001E793B">
            <w:r w:rsidRPr="00A32F14">
              <w:t>Druga utvrđenja koja mogu imati za posljedicu donošenje neke naknadne odluke</w:t>
            </w:r>
          </w:p>
          <w:p w:rsidR="0044438C" w:rsidRPr="00A32F14" w:rsidRDefault="0044438C" w:rsidP="001E793B">
            <w:r w:rsidRPr="00A32F14">
              <w:t>Opis utvrđenja:</w:t>
            </w:r>
          </w:p>
        </w:tc>
      </w:tr>
      <w:tr w:rsidR="0044438C" w:rsidRPr="00A32F14" w:rsidTr="001E793B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438C" w:rsidRPr="00A32F14" w:rsidRDefault="0044438C" w:rsidP="001E793B">
            <w:r w:rsidRPr="00A32F14">
              <w:lastRenderedPageBreak/>
              <w:t>(f) Podaci o osobi za kontakt za dobivanje dodatnih podataka o kršenju:</w:t>
            </w:r>
          </w:p>
          <w:p w:rsidR="0044438C" w:rsidRPr="00A32F14" w:rsidRDefault="0044438C" w:rsidP="001E793B">
            <w:r w:rsidRPr="00A32F14">
              <w:t>Prezime:</w:t>
            </w:r>
          </w:p>
          <w:p w:rsidR="0044438C" w:rsidRPr="00A32F14" w:rsidRDefault="0044438C" w:rsidP="001E793B">
            <w:r w:rsidRPr="00A32F14">
              <w:t>Ime (imena):</w:t>
            </w:r>
          </w:p>
          <w:p w:rsidR="0044438C" w:rsidRPr="00A32F14" w:rsidRDefault="0044438C" w:rsidP="001E793B">
            <w:r w:rsidRPr="00A32F14">
              <w:t>Adresa:</w:t>
            </w:r>
          </w:p>
          <w:p w:rsidR="0044438C" w:rsidRPr="00A32F14" w:rsidRDefault="0044438C" w:rsidP="001E793B">
            <w:r w:rsidRPr="00A32F14">
              <w:t>Telefon (pozivni broj za zemlju) (pozivni broj za grad/regiju) (adresa):</w:t>
            </w:r>
          </w:p>
          <w:p w:rsidR="0044438C" w:rsidRPr="00A32F14" w:rsidRDefault="0044438C" w:rsidP="001E793B">
            <w:r w:rsidRPr="00A32F14">
              <w:t>Telefaks (pozivni broj za zemlju) (pozivni broj za grad/regiju) (adresa):</w:t>
            </w:r>
          </w:p>
          <w:p w:rsidR="0044438C" w:rsidRPr="00A32F14" w:rsidRDefault="0044438C" w:rsidP="001E793B">
            <w:r w:rsidRPr="00A32F14">
              <w:t>Adresa elektroničke pošte (ako postoji):</w:t>
            </w:r>
          </w:p>
          <w:p w:rsidR="0044438C" w:rsidRPr="00A32F14" w:rsidRDefault="0044438C" w:rsidP="001E793B">
            <w:r w:rsidRPr="00A32F14">
              <w:t>Jezici koji se mogu koristiti za komunikaciju:</w:t>
            </w:r>
          </w:p>
          <w:p w:rsidR="0044438C" w:rsidRPr="00A32F14" w:rsidRDefault="0044438C" w:rsidP="001E793B">
            <w:r w:rsidRPr="00A32F14">
              <w:t>Potpis tijela koje izdaje obrazac i/ili njegovog predstavnika, kojim se potvrđuje da je sadržaj obrasca točan:</w:t>
            </w:r>
          </w:p>
          <w:p w:rsidR="0044438C" w:rsidRPr="00A32F14" w:rsidRDefault="0044438C" w:rsidP="001E793B">
            <w:r w:rsidRPr="00A32F14">
              <w:t>Ime:</w:t>
            </w:r>
          </w:p>
          <w:p w:rsidR="0044438C" w:rsidRPr="00A32F14" w:rsidRDefault="0044438C" w:rsidP="001E793B">
            <w:r w:rsidRPr="00A32F14">
              <w:t>Funkcija (titula/službeni položaj):</w:t>
            </w:r>
          </w:p>
          <w:p w:rsidR="0044438C" w:rsidRPr="00A32F14" w:rsidRDefault="0044438C" w:rsidP="001E793B">
            <w:r w:rsidRPr="00A32F14">
              <w:t>Datum:</w:t>
            </w:r>
          </w:p>
          <w:p w:rsidR="0044438C" w:rsidRPr="00A32F14" w:rsidRDefault="0044438C" w:rsidP="001E793B">
            <w:r w:rsidRPr="00A32F14">
              <w:t>Službeni pečat (ako je potrebno):</w:t>
            </w:r>
          </w:p>
        </w:tc>
      </w:tr>
    </w:tbl>
    <w:p w:rsidR="0044438C" w:rsidRDefault="0044438C" w:rsidP="0044438C"/>
    <w:p w:rsidR="005C28D8" w:rsidRDefault="005C28D8">
      <w:bookmarkStart w:id="1" w:name="_GoBack"/>
      <w:bookmarkEnd w:id="1"/>
    </w:p>
    <w:sectPr w:rsidR="005C2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8C"/>
    <w:rsid w:val="0044438C"/>
    <w:rsid w:val="005C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7C31B-89B4-4177-ADBA-B2BEA8E5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38C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Gómez Cortazar Romero</dc:creator>
  <cp:keywords/>
  <dc:description/>
  <cp:lastModifiedBy>Gracia Gómez Cortazar Romero</cp:lastModifiedBy>
  <cp:revision>1</cp:revision>
  <dcterms:created xsi:type="dcterms:W3CDTF">2016-03-15T12:50:00Z</dcterms:created>
  <dcterms:modified xsi:type="dcterms:W3CDTF">2016-03-15T12:50:00Z</dcterms:modified>
</cp:coreProperties>
</file>