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DF7" w:rsidRPr="00184396" w:rsidRDefault="00D81DF7" w:rsidP="00D81DF7">
      <w:pPr>
        <w:spacing w:line="240" w:lineRule="auto"/>
        <w:jc w:val="center"/>
        <w:outlineLvl w:val="0"/>
      </w:pPr>
      <w:r w:rsidRPr="00184396">
        <w:rPr>
          <w:b/>
          <w:bCs/>
          <w:u w:val="single"/>
        </w:rPr>
        <w:t>BILAG VIII</w:t>
      </w:r>
    </w:p>
    <w:p w:rsidR="00D81DF7" w:rsidRPr="00184396" w:rsidRDefault="00D81DF7" w:rsidP="00D81DF7">
      <w:pPr>
        <w:spacing w:line="240" w:lineRule="auto"/>
      </w:pPr>
    </w:p>
    <w:p w:rsidR="00D81DF7" w:rsidRPr="00184396" w:rsidRDefault="00D81DF7" w:rsidP="00D81DF7">
      <w:pPr>
        <w:spacing w:line="240" w:lineRule="auto"/>
        <w:ind w:left="567" w:hanging="567"/>
        <w:jc w:val="center"/>
        <w:rPr>
          <w:b/>
        </w:rPr>
      </w:pPr>
    </w:p>
    <w:p w:rsidR="00D81DF7" w:rsidRPr="00184396" w:rsidRDefault="00D81DF7" w:rsidP="00D81DF7">
      <w:pPr>
        <w:jc w:val="center"/>
        <w:rPr>
          <w:rFonts w:ascii="Verdana" w:hAnsi="Verdana" w:cs="Verdana"/>
          <w:b/>
          <w:bCs/>
          <w:sz w:val="20"/>
        </w:rPr>
      </w:pPr>
      <w:r w:rsidRPr="00184396">
        <w:rPr>
          <w:rFonts w:ascii="Verdana" w:hAnsi="Verdana" w:cs="Verdana"/>
          <w:b/>
          <w:bCs/>
          <w:sz w:val="20"/>
        </w:rPr>
        <w:t>STANDARDFORMULAR I FORBINDELSE MED EN AFGØRELSE OM EN EUROPÆISK ARRESTORDRE</w:t>
      </w:r>
    </w:p>
    <w:p w:rsidR="00D81DF7" w:rsidRPr="00184396" w:rsidRDefault="00D81DF7" w:rsidP="00D81DF7">
      <w:pPr>
        <w:jc w:val="center"/>
        <w:rPr>
          <w:b/>
          <w:bCs/>
          <w:i/>
          <w:iCs/>
          <w:sz w:val="20"/>
        </w:rPr>
      </w:pPr>
      <w:r w:rsidRPr="00184396">
        <w:rPr>
          <w:sz w:val="18"/>
          <w:szCs w:val="18"/>
        </w:rPr>
        <w:t>Denne formular erstatter ikke den afgørelse om overgivelse, der skal fremsendes i henhold til artikel 22 i rammeafgørelse 2002/584/RIA eller, hvis det er relevant, og den udstedende myndighed anm</w:t>
      </w:r>
      <w:r w:rsidRPr="00184396">
        <w:rPr>
          <w:sz w:val="18"/>
          <w:szCs w:val="18"/>
        </w:rPr>
        <w:t>o</w:t>
      </w:r>
      <w:r w:rsidRPr="00184396">
        <w:rPr>
          <w:sz w:val="18"/>
          <w:szCs w:val="18"/>
        </w:rPr>
        <w:t>der herom, den fulde ordlyd af retsafgørelsen om den europæiske arrestordre.</w:t>
      </w:r>
    </w:p>
    <w:tbl>
      <w:tblPr>
        <w:tblW w:w="16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640"/>
        <w:gridCol w:w="640"/>
        <w:gridCol w:w="834"/>
        <w:gridCol w:w="558"/>
        <w:gridCol w:w="950"/>
        <w:gridCol w:w="631"/>
        <w:gridCol w:w="851"/>
        <w:gridCol w:w="412"/>
        <w:gridCol w:w="450"/>
        <w:gridCol w:w="227"/>
        <w:gridCol w:w="479"/>
        <w:gridCol w:w="41"/>
        <w:gridCol w:w="171"/>
        <w:gridCol w:w="568"/>
        <w:gridCol w:w="570"/>
        <w:gridCol w:w="468"/>
        <w:gridCol w:w="645"/>
        <w:gridCol w:w="2579"/>
        <w:gridCol w:w="1324"/>
      </w:tblGrid>
      <w:tr w:rsidR="00D81DF7" w:rsidRPr="00184396" w:rsidTr="00686E2B">
        <w:trPr>
          <w:trHeight w:val="284"/>
          <w:jc w:val="center"/>
        </w:trPr>
        <w:tc>
          <w:tcPr>
            <w:tcW w:w="16241" w:type="dxa"/>
            <w:gridSpan w:val="20"/>
            <w:shd w:val="clear" w:color="auto" w:fill="C0C0C0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IDENTIFIKATION AF DEN EUROPÆISKE ARRESTORDRE</w:t>
            </w:r>
          </w:p>
        </w:tc>
      </w:tr>
      <w:tr w:rsidR="00D81DF7" w:rsidRPr="00184396" w:rsidTr="00686E2B">
        <w:trPr>
          <w:trHeight w:val="284"/>
          <w:jc w:val="center"/>
        </w:trPr>
        <w:tc>
          <w:tcPr>
            <w:tcW w:w="3250" w:type="dxa"/>
            <w:tcBorders>
              <w:right w:val="nil"/>
            </w:tcBorders>
            <w:shd w:val="clear" w:color="auto" w:fill="E6E6E6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UDSTEDELSESREF.:</w:t>
            </w:r>
          </w:p>
        </w:tc>
        <w:tc>
          <w:tcPr>
            <w:tcW w:w="2708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2884" w:type="dxa"/>
            <w:gridSpan w:val="4"/>
            <w:tcBorders>
              <w:right w:val="nil"/>
            </w:tcBorders>
            <w:shd w:val="clear" w:color="auto" w:fill="E6E6E6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FULDBYRDELSESREF.:</w:t>
            </w:r>
          </w:p>
        </w:tc>
        <w:tc>
          <w:tcPr>
            <w:tcW w:w="1210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2456" w:type="dxa"/>
            <w:gridSpan w:val="5"/>
            <w:tcBorders>
              <w:right w:val="nil"/>
            </w:tcBorders>
            <w:shd w:val="clear" w:color="auto" w:fill="E6E6E6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SIS-REF.: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D81DF7" w:rsidRPr="00184396" w:rsidTr="00686E2B">
        <w:trPr>
          <w:trHeight w:val="284"/>
          <w:jc w:val="center"/>
        </w:trPr>
        <w:tc>
          <w:tcPr>
            <w:tcW w:w="3898" w:type="dxa"/>
            <w:gridSpan w:val="2"/>
            <w:tcBorders>
              <w:right w:val="nil"/>
            </w:tcBorders>
            <w:shd w:val="clear" w:color="auto" w:fill="E6E6E6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UDSTEDENDE MYNDIGHED:</w:t>
            </w:r>
          </w:p>
        </w:tc>
        <w:tc>
          <w:tcPr>
            <w:tcW w:w="5628" w:type="dxa"/>
            <w:gridSpan w:val="9"/>
            <w:tcBorders>
              <w:left w:val="nil"/>
            </w:tcBorders>
            <w:shd w:val="clear" w:color="auto" w:fill="FFFFFF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1853" w:type="dxa"/>
            <w:gridSpan w:val="5"/>
            <w:tcBorders>
              <w:right w:val="nil"/>
            </w:tcBorders>
            <w:shd w:val="clear" w:color="auto" w:fill="E6E6E6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UDSTEDELSESDATO:</w:t>
            </w:r>
          </w:p>
        </w:tc>
        <w:tc>
          <w:tcPr>
            <w:tcW w:w="4862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D81DF7" w:rsidRPr="00184396" w:rsidTr="00686E2B">
        <w:trPr>
          <w:trHeight w:val="284"/>
          <w:jc w:val="center"/>
        </w:trPr>
        <w:tc>
          <w:tcPr>
            <w:tcW w:w="3250" w:type="dxa"/>
            <w:tcBorders>
              <w:right w:val="nil"/>
            </w:tcBorders>
            <w:shd w:val="clear" w:color="auto" w:fill="E6E6E6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FULDBYRDENDE  MYNDIGHED:</w:t>
            </w:r>
          </w:p>
        </w:tc>
        <w:tc>
          <w:tcPr>
            <w:tcW w:w="4311" w:type="dxa"/>
            <w:gridSpan w:val="6"/>
            <w:tcBorders>
              <w:left w:val="nil"/>
            </w:tcBorders>
            <w:shd w:val="clear" w:color="auto" w:fill="FFFFFF"/>
            <w:vAlign w:val="center"/>
          </w:tcPr>
          <w:p w:rsidR="00D81DF7" w:rsidRPr="00184396" w:rsidRDefault="00D81DF7" w:rsidP="00686E2B"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3240" w:type="dxa"/>
            <w:gridSpan w:val="8"/>
            <w:tcBorders>
              <w:left w:val="nil"/>
              <w:right w:val="nil"/>
            </w:tcBorders>
            <w:shd w:val="clear" w:color="auto" w:fill="E0E0E0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DEN EFTERSØGTE</w:t>
            </w:r>
          </w:p>
        </w:tc>
        <w:tc>
          <w:tcPr>
            <w:tcW w:w="5440" w:type="dxa"/>
            <w:gridSpan w:val="5"/>
            <w:tcBorders>
              <w:left w:val="nil"/>
            </w:tcBorders>
            <w:shd w:val="clear" w:color="auto" w:fill="FFFFFF"/>
            <w:vAlign w:val="center"/>
          </w:tcPr>
          <w:p w:rsidR="00D81DF7" w:rsidRPr="00184396" w:rsidRDefault="00D81DF7" w:rsidP="00686E2B"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D81DF7" w:rsidRPr="00184396" w:rsidTr="00686E2B">
        <w:trPr>
          <w:trHeight w:val="451"/>
          <w:jc w:val="center"/>
        </w:trPr>
        <w:tc>
          <w:tcPr>
            <w:tcW w:w="3250" w:type="dxa"/>
            <w:tcBorders>
              <w:right w:val="nil"/>
            </w:tcBorders>
            <w:shd w:val="clear" w:color="auto" w:fill="E6E6E6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EFTERSØGTES NATIONALITET</w:t>
            </w:r>
          </w:p>
        </w:tc>
        <w:tc>
          <w:tcPr>
            <w:tcW w:w="4951" w:type="dxa"/>
            <w:gridSpan w:val="7"/>
            <w:tcBorders>
              <w:left w:val="nil"/>
            </w:tcBorders>
            <w:shd w:val="clear" w:color="auto" w:fill="FFFFFF"/>
            <w:vAlign w:val="center"/>
          </w:tcPr>
          <w:p w:rsidR="00D81DF7" w:rsidRPr="00184396" w:rsidRDefault="00D81DF7" w:rsidP="00686E2B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1587" w:type="dxa"/>
            <w:gridSpan w:val="4"/>
            <w:tcBorders>
              <w:right w:val="nil"/>
            </w:tcBorders>
            <w:shd w:val="clear" w:color="auto" w:fill="E6E6E6"/>
            <w:vAlign w:val="center"/>
          </w:tcPr>
          <w:p w:rsidR="00D81DF7" w:rsidRPr="00184396" w:rsidRDefault="00D81DF7" w:rsidP="00686E2B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6453" w:type="dxa"/>
            <w:gridSpan w:val="8"/>
            <w:tcBorders>
              <w:left w:val="nil"/>
            </w:tcBorders>
            <w:shd w:val="clear" w:color="auto" w:fill="FFFFFF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D81DF7" w:rsidRPr="00184396" w:rsidTr="00686E2B">
        <w:trPr>
          <w:trHeight w:val="284"/>
          <w:jc w:val="center"/>
        </w:trPr>
        <w:tc>
          <w:tcPr>
            <w:tcW w:w="16241" w:type="dxa"/>
            <w:gridSpan w:val="20"/>
            <w:shd w:val="clear" w:color="auto" w:fill="C0C0C0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II.-</w:t>
            </w:r>
            <w:r w:rsidRPr="00184396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ENDELIG AFGØRELSE OM DEN EUROPÆISKE ARRESTORDRE</w:t>
            </w:r>
          </w:p>
        </w:tc>
      </w:tr>
      <w:tr w:rsidR="00D81DF7" w:rsidRPr="00184396" w:rsidTr="00686E2B">
        <w:trPr>
          <w:trHeight w:val="284"/>
          <w:jc w:val="center"/>
        </w:trPr>
        <w:tc>
          <w:tcPr>
            <w:tcW w:w="16241" w:type="dxa"/>
            <w:gridSpan w:val="20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MYNDIGHEDENS REFERENCE, DOM ELLER AFGØRELSE NR.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DATERET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1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D81DF7" w:rsidRPr="00184396" w:rsidTr="00686E2B">
        <w:trPr>
          <w:trHeight w:val="284"/>
          <w:jc w:val="center"/>
        </w:trPr>
        <w:tc>
          <w:tcPr>
            <w:tcW w:w="16241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 xml:space="preserve">-A- </w:t>
            </w:r>
            <w:r w:rsidRPr="0018439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 xml:space="preserve">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FULDBYRDET:</w:t>
            </w:r>
          </w:p>
        </w:tc>
      </w:tr>
      <w:tr w:rsidR="00D81DF7" w:rsidRPr="00184396" w:rsidTr="00686E2B">
        <w:trPr>
          <w:trHeight w:val="445"/>
          <w:jc w:val="center"/>
        </w:trPr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sz w:val="14"/>
                <w:szCs w:val="14"/>
              </w:rPr>
              <w:t xml:space="preserve">EFTERSØGTES SAMTYKKE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(art. 13 i rammeafgørelsen om den europæiske arrestordre)</w:t>
            </w:r>
          </w:p>
        </w:tc>
        <w:tc>
          <w:tcPr>
            <w:tcW w:w="3671" w:type="dxa"/>
            <w:gridSpan w:val="5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D81DF7" w:rsidRPr="00184396" w:rsidRDefault="00D81DF7" w:rsidP="00686E2B"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JA</w:t>
            </w:r>
          </w:p>
        </w:tc>
        <w:tc>
          <w:tcPr>
            <w:tcW w:w="237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sz w:val="14"/>
                <w:szCs w:val="14"/>
              </w:rPr>
              <w:t xml:space="preserve">AFKALD PÅ SPECIALITETSREGLEN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(art. 13, stk. 2, i ramm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e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afgørelsen om den eur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o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pæiske arrestordre)</w:t>
            </w:r>
          </w:p>
        </w:tc>
        <w:tc>
          <w:tcPr>
            <w:tcW w:w="2557" w:type="dxa"/>
            <w:gridSpan w:val="7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JA</w:t>
            </w:r>
          </w:p>
          <w:p w:rsidR="00D81DF7" w:rsidRPr="00184396" w:rsidRDefault="00D81DF7" w:rsidP="00686E2B"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NEJ</w:t>
            </w:r>
          </w:p>
        </w:tc>
        <w:tc>
          <w:tcPr>
            <w:tcW w:w="4387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  <w:r w:rsidRPr="00184396">
              <w:rPr>
                <w:rFonts w:ascii="Verdana" w:hAnsi="Verdana" w:cs="Verdana"/>
                <w:sz w:val="14"/>
                <w:szCs w:val="14"/>
              </w:rPr>
              <w:t>I TILFÆLDE AF DELVIS OVERGIVELSE ANGIVES, FOR HVILKE OVERTRÆDELSER DEN EUROPÆISKE ARRESTORDRE IKKE ACCEPTERES:</w:t>
            </w:r>
          </w:p>
          <w:p w:rsidR="00D81DF7" w:rsidRPr="00184396" w:rsidRDefault="00D81DF7" w:rsidP="00686E2B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D81DF7" w:rsidRPr="00184396" w:rsidRDefault="00D81DF7" w:rsidP="00686E2B">
            <w:pPr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</w:tr>
      <w:tr w:rsidR="00D81DF7" w:rsidRPr="00184396" w:rsidTr="00686E2B">
        <w:trPr>
          <w:trHeight w:val="375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3671" w:type="dxa"/>
            <w:gridSpan w:val="5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81DF7" w:rsidRPr="00184396" w:rsidRDefault="00D81DF7" w:rsidP="00686E2B"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NEJ</w:t>
            </w: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524" w:type="dxa"/>
            <w:gridSpan w:val="7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4548" w:type="dxa"/>
            <w:gridSpan w:val="3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</w:tr>
      <w:tr w:rsidR="00D81DF7" w:rsidRPr="00184396" w:rsidTr="00686E2B">
        <w:trPr>
          <w:trHeight w:val="441"/>
          <w:jc w:val="center"/>
        </w:trPr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sz w:val="14"/>
                <w:szCs w:val="14"/>
              </w:rPr>
              <w:t xml:space="preserve">VARIGHEDEN AF VARETÆGTSFÆNGSLINGEN I FORBINDELSE MED OVERGIVELSEN I DEN FULDBYRDENDE MEDLEMSSTAT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(art. 26 i rammeafgørelsen om den europæ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i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ske arrestordre)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D81DF7" w:rsidRPr="00184396" w:rsidRDefault="00D81DF7" w:rsidP="00686E2B"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VARETÆGTS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noBreakHyphen/>
              <w:t>FÆNGSLING</w:t>
            </w:r>
          </w:p>
        </w:tc>
        <w:tc>
          <w:tcPr>
            <w:tcW w:w="237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E6E6E6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BEGYNDT (DATO/ KLOKKESLÆT FOR ANHOLDELSEN):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6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237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sz w:val="14"/>
                <w:szCs w:val="14"/>
              </w:rPr>
              <w:t xml:space="preserve">SAG IN ABSENTIA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(art. 4a i rammeafgørelsen om den europæiske arrestordre)</w:t>
            </w:r>
          </w:p>
        </w:tc>
        <w:tc>
          <w:tcPr>
            <w:tcW w:w="928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JA</w:t>
            </w:r>
          </w:p>
        </w:tc>
        <w:tc>
          <w:tcPr>
            <w:tcW w:w="6016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rPr>
                <w:rFonts w:ascii="Verdana" w:hAnsi="Verdana" w:cs="Verdana"/>
                <w:sz w:val="14"/>
                <w:szCs w:val="14"/>
              </w:rPr>
            </w:pPr>
            <w:r w:rsidRPr="0018439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sz w:val="14"/>
                <w:szCs w:val="14"/>
              </w:rPr>
            </w:r>
            <w:r w:rsidRPr="0018439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sz w:val="14"/>
                <w:szCs w:val="14"/>
              </w:rPr>
              <w:t xml:space="preserve"> NY MEDDELELSE</w:t>
            </w:r>
          </w:p>
          <w:p w:rsidR="00D81DF7" w:rsidRPr="00184396" w:rsidRDefault="00D81DF7" w:rsidP="00686E2B">
            <w:pPr>
              <w:rPr>
                <w:rFonts w:ascii="Verdana" w:hAnsi="Verdana" w:cs="Verdana"/>
                <w:sz w:val="14"/>
                <w:szCs w:val="14"/>
              </w:rPr>
            </w:pPr>
            <w:r w:rsidRPr="0018439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sz w:val="14"/>
                <w:szCs w:val="14"/>
              </w:rPr>
            </w:r>
            <w:r w:rsidRPr="0018439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sz w:val="14"/>
                <w:szCs w:val="14"/>
              </w:rPr>
              <w:t xml:space="preserve"> NY SAG</w:t>
            </w:r>
          </w:p>
          <w:p w:rsidR="00D81DF7" w:rsidRPr="00184396" w:rsidRDefault="00D81DF7" w:rsidP="00686E2B">
            <w:r w:rsidRPr="0018439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sz w:val="14"/>
                <w:szCs w:val="14"/>
              </w:rPr>
            </w:r>
            <w:r w:rsidRPr="0018439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sz w:val="14"/>
                <w:szCs w:val="14"/>
              </w:rPr>
              <w:t xml:space="preserve"> IKKE NØDVENDIGT MED NOGEN AF DELENE (krav i artikel 4a er opfyldt)</w:t>
            </w:r>
          </w:p>
        </w:tc>
      </w:tr>
      <w:tr w:rsidR="00D81DF7" w:rsidRPr="00184396" w:rsidTr="00686E2B">
        <w:trPr>
          <w:trHeight w:val="1200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2375" w:type="dxa"/>
            <w:gridSpan w:val="3"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ENDT (DATO/ KLOKKESLÆT FOR OVERGIVELSEN)</w:t>
            </w:r>
            <w:r w:rsidRPr="00184396">
              <w:rPr>
                <w:rStyle w:val="FootnoteReference"/>
                <w:rFonts w:ascii="Verdana" w:hAnsi="Verdana" w:cs="Verdana"/>
                <w:sz w:val="14"/>
                <w:szCs w:val="14"/>
              </w:rPr>
              <w:footnoteReference w:id="1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: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  <w:p w:rsidR="00D81DF7" w:rsidRPr="00184396" w:rsidRDefault="00D81DF7" w:rsidP="00686E2B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918" w:type="dxa"/>
            <w:gridSpan w:val="4"/>
            <w:vMerge/>
            <w:tcBorders>
              <w:top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6154" w:type="dxa"/>
            <w:gridSpan w:val="6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</w:tr>
      <w:tr w:rsidR="00D81DF7" w:rsidRPr="00184396" w:rsidTr="00686E2B">
        <w:trPr>
          <w:trHeight w:val="275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3671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81DF7" w:rsidRPr="00184396" w:rsidRDefault="00D81DF7" w:rsidP="00686E2B"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INGEN</w:t>
            </w: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6944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NEJ</w:t>
            </w:r>
          </w:p>
        </w:tc>
      </w:tr>
      <w:tr w:rsidR="00D81DF7" w:rsidRPr="00184396" w:rsidTr="00686E2B">
        <w:trPr>
          <w:trHeight w:val="444"/>
          <w:jc w:val="center"/>
        </w:trPr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D81DF7" w:rsidRPr="00184396" w:rsidRDefault="00D81DF7" w:rsidP="00686E2B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184396">
              <w:rPr>
                <w:rFonts w:ascii="Verdana" w:hAnsi="Verdana" w:cs="Verdana"/>
                <w:sz w:val="14"/>
                <w:szCs w:val="14"/>
              </w:rPr>
              <w:lastRenderedPageBreak/>
              <w:t>GARANTIER</w:t>
            </w:r>
          </w:p>
          <w:p w:rsidR="00D81DF7" w:rsidRPr="00184396" w:rsidRDefault="00D81DF7" w:rsidP="00686E2B">
            <w:pPr>
              <w:pageBreakBefore/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(art. 5 i rammeafgørelsen om den europæiske arrestordre)</w:t>
            </w:r>
          </w:p>
          <w:p w:rsidR="00D81DF7" w:rsidRPr="00184396" w:rsidRDefault="00D81DF7" w:rsidP="00686E2B">
            <w:pPr>
              <w:pageBreakBefore/>
              <w:spacing w:line="240" w:lineRule="auto"/>
              <w:jc w:val="center"/>
            </w:pPr>
          </w:p>
          <w:p w:rsidR="00D81DF7" w:rsidRPr="00184396" w:rsidRDefault="00D81DF7" w:rsidP="00686E2B">
            <w:pPr>
              <w:pageBreakBefore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3671" w:type="dxa"/>
            <w:gridSpan w:val="5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D81DF7" w:rsidRPr="00184396" w:rsidRDefault="00D81DF7" w:rsidP="00686E2B">
            <w:pPr>
              <w:pageBreakBefore/>
              <w:ind w:left="317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FORNYET PRØVELSE AF LIVSVARIG STRAF</w:t>
            </w:r>
          </w:p>
          <w:p w:rsidR="00D81DF7" w:rsidRPr="00184396" w:rsidRDefault="00D81DF7" w:rsidP="00686E2B">
            <w:pPr>
              <w:pageBreakBefore/>
              <w:ind w:left="317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(art. 5, stk. 2, i rammeafgørelsen om den europæiske arrestordre)</w:t>
            </w:r>
          </w:p>
          <w:p w:rsidR="00D81DF7" w:rsidRPr="00184396" w:rsidRDefault="00D81DF7" w:rsidP="00686E2B">
            <w:pPr>
              <w:pageBreakBefore/>
              <w:spacing w:line="240" w:lineRule="auto"/>
              <w:ind w:left="317"/>
            </w:pPr>
          </w:p>
          <w:p w:rsidR="00D81DF7" w:rsidRPr="00184396" w:rsidRDefault="00D81DF7" w:rsidP="00686E2B">
            <w:pPr>
              <w:pageBreakBefore/>
              <w:spacing w:line="240" w:lineRule="auto"/>
              <w:ind w:left="317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237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81DF7" w:rsidRPr="00184396" w:rsidRDefault="00D81DF7" w:rsidP="00686E2B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184396">
              <w:rPr>
                <w:rFonts w:ascii="Verdana" w:hAnsi="Verdana" w:cs="Verdana"/>
                <w:sz w:val="14"/>
                <w:szCs w:val="14"/>
              </w:rPr>
              <w:t>UDSAT</w:t>
            </w:r>
          </w:p>
          <w:p w:rsidR="00D81DF7" w:rsidRPr="00184396" w:rsidRDefault="00D81DF7" w:rsidP="00686E2B">
            <w:pPr>
              <w:pageBreakBefore/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(art. 24, stk. 1, i ramm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e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afgørelsen om den eur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o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pæiske arrestordre)</w:t>
            </w:r>
          </w:p>
          <w:p w:rsidR="00D81DF7" w:rsidRPr="00184396" w:rsidRDefault="00D81DF7" w:rsidP="00686E2B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928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D81DF7" w:rsidRPr="00184396" w:rsidRDefault="00D81DF7" w:rsidP="00686E2B">
            <w:pPr>
              <w:pageBreakBefore/>
            </w:pPr>
            <w:r w:rsidRPr="0018439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sz w:val="14"/>
                <w:szCs w:val="14"/>
              </w:rPr>
            </w:r>
            <w:r w:rsidRPr="0018439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JA</w:t>
            </w:r>
          </w:p>
          <w:p w:rsidR="00D81DF7" w:rsidRPr="00184396" w:rsidRDefault="00D81DF7" w:rsidP="00686E2B">
            <w:pPr>
              <w:pageBreakBefore/>
              <w:spacing w:line="240" w:lineRule="auto"/>
            </w:pPr>
          </w:p>
          <w:p w:rsidR="00D81DF7" w:rsidRPr="00184396" w:rsidRDefault="00D81DF7" w:rsidP="00686E2B">
            <w:pPr>
              <w:pageBreakBefore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6016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pageBreakBefore/>
              <w:ind w:left="305" w:hanging="305"/>
            </w:pPr>
            <w:r w:rsidRPr="0018439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sz w:val="14"/>
                <w:szCs w:val="14"/>
              </w:rPr>
            </w:r>
            <w:r w:rsidRPr="0018439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84396">
              <w:rPr>
                <w:sz w:val="14"/>
                <w:szCs w:val="14"/>
              </w:rPr>
              <w:tab/>
            </w:r>
            <w:r w:rsidRPr="00184396">
              <w:rPr>
                <w:rFonts w:ascii="Verdana" w:hAnsi="Verdana" w:cs="Verdana"/>
                <w:sz w:val="14"/>
                <w:szCs w:val="14"/>
              </w:rPr>
              <w:t>MED HENBLIK PÅ RETSFORFØLGNING I DEN FULDBYRDENDE MEDLEMSSTAT</w:t>
            </w:r>
          </w:p>
          <w:p w:rsidR="00D81DF7" w:rsidRPr="00184396" w:rsidRDefault="00D81DF7" w:rsidP="00686E2B">
            <w:pPr>
              <w:pageBreakBefore/>
              <w:spacing w:line="240" w:lineRule="auto"/>
              <w:ind w:left="305" w:hanging="305"/>
            </w:pPr>
          </w:p>
          <w:p w:rsidR="00D81DF7" w:rsidRPr="00184396" w:rsidRDefault="00D81DF7" w:rsidP="00686E2B">
            <w:pPr>
              <w:pageBreakBefore/>
              <w:spacing w:line="240" w:lineRule="auto"/>
              <w:ind w:left="305" w:hanging="305"/>
              <w:rPr>
                <w:rFonts w:ascii="Verdana" w:hAnsi="Verdana" w:cs="Verdana"/>
                <w:sz w:val="14"/>
                <w:szCs w:val="14"/>
              </w:rPr>
            </w:pPr>
          </w:p>
        </w:tc>
      </w:tr>
      <w:tr w:rsidR="00D81DF7" w:rsidRPr="00184396" w:rsidTr="00686E2B">
        <w:trPr>
          <w:trHeight w:val="236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3671" w:type="dxa"/>
            <w:gridSpan w:val="5"/>
            <w:vMerge w:val="restart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81DF7" w:rsidRPr="00184396" w:rsidRDefault="00D81DF7" w:rsidP="00686E2B">
            <w:pPr>
              <w:ind w:left="317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OVERFØRSEL AF STATSBORGER I ELLER BOSAT I DEN FULDBYRDENDE MEDLEMSSTAT</w:t>
            </w:r>
          </w:p>
          <w:p w:rsidR="00D81DF7" w:rsidRPr="00184396" w:rsidRDefault="00D81DF7" w:rsidP="00686E2B">
            <w:pPr>
              <w:ind w:left="317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(art. 5, stk. 3, i rammeafgørelsen om den europæiske arrestordre)</w:t>
            </w: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918" w:type="dxa"/>
            <w:gridSpan w:val="4"/>
            <w:vMerge/>
            <w:tcBorders>
              <w:top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6154" w:type="dxa"/>
            <w:gridSpan w:val="6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</w:tr>
      <w:tr w:rsidR="00D81DF7" w:rsidRPr="00184396" w:rsidTr="00686E2B">
        <w:trPr>
          <w:trHeight w:val="1241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3622" w:type="dxa"/>
            <w:gridSpan w:val="5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918" w:type="dxa"/>
            <w:gridSpan w:val="4"/>
            <w:vMerge/>
            <w:tcBorders>
              <w:top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283" w:type="dxa"/>
            <w:gridSpan w:val="4"/>
            <w:tcBorders>
              <w:right w:val="nil"/>
            </w:tcBorders>
            <w:vAlign w:val="center"/>
          </w:tcPr>
          <w:p w:rsidR="00D81DF7" w:rsidRPr="00184396" w:rsidRDefault="00D81DF7" w:rsidP="00686E2B">
            <w:pPr>
              <w:ind w:left="284" w:hanging="284"/>
            </w:pPr>
            <w:r w:rsidRPr="0018439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sz w:val="14"/>
                <w:szCs w:val="14"/>
              </w:rPr>
            </w:r>
            <w:r w:rsidRPr="0018439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84396">
              <w:rPr>
                <w:sz w:val="14"/>
                <w:szCs w:val="14"/>
              </w:rPr>
              <w:tab/>
            </w:r>
            <w:r w:rsidRPr="00184396">
              <w:rPr>
                <w:rFonts w:ascii="Verdana" w:hAnsi="Verdana" w:cs="Verdana"/>
                <w:sz w:val="14"/>
                <w:szCs w:val="14"/>
              </w:rPr>
              <w:t>MED HENBLIK PÅ AFSONING I DEN FULDBYRDENDE MEDLEMSSTAT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E0E0E0"/>
            <w:vAlign w:val="center"/>
          </w:tcPr>
          <w:p w:rsidR="00D81DF7" w:rsidRPr="00184396" w:rsidRDefault="00D81DF7" w:rsidP="00686E2B">
            <w:r w:rsidRPr="00184396">
              <w:rPr>
                <w:rFonts w:ascii="Verdana" w:hAnsi="Verdana" w:cs="Verdana"/>
                <w:sz w:val="14"/>
                <w:szCs w:val="14"/>
              </w:rPr>
              <w:t>SAMLET VARIGHED AF DEN IDØMTE STRAF</w:t>
            </w:r>
          </w:p>
        </w:tc>
        <w:tc>
          <w:tcPr>
            <w:tcW w:w="1118" w:type="dxa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D81DF7" w:rsidRPr="00184396" w:rsidTr="00686E2B">
        <w:trPr>
          <w:trHeight w:val="371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3622" w:type="dxa"/>
            <w:gridSpan w:val="5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81DF7" w:rsidRPr="00184396" w:rsidRDefault="00D81DF7" w:rsidP="00686E2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6944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81DF7" w:rsidRPr="00184396" w:rsidRDefault="00D81DF7" w:rsidP="00686E2B">
            <w:r w:rsidRPr="0018439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sz w:val="14"/>
                <w:szCs w:val="14"/>
              </w:rPr>
            </w:r>
            <w:r w:rsidRPr="0018439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NEJ</w:t>
            </w:r>
          </w:p>
        </w:tc>
      </w:tr>
      <w:tr w:rsidR="00D81DF7" w:rsidRPr="00184396" w:rsidTr="00686E2B">
        <w:trPr>
          <w:trHeight w:val="265"/>
          <w:jc w:val="center"/>
        </w:trPr>
        <w:tc>
          <w:tcPr>
            <w:tcW w:w="53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MIDLERTIDIG OVERGIVELSE</w:t>
            </w:r>
          </w:p>
        </w:tc>
        <w:tc>
          <w:tcPr>
            <w:tcW w:w="10849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81DF7" w:rsidRPr="00184396" w:rsidRDefault="00D81DF7" w:rsidP="00686E2B">
            <w:pPr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18439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sz w:val="14"/>
                <w:szCs w:val="14"/>
              </w:rPr>
            </w:r>
            <w:r w:rsidRPr="0018439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sz w:val="14"/>
                <w:szCs w:val="14"/>
              </w:rPr>
              <w:t xml:space="preserve"> NEJ</w:t>
            </w:r>
            <w:r w:rsidRPr="00184396">
              <w:rPr>
                <w:sz w:val="14"/>
                <w:szCs w:val="14"/>
              </w:rPr>
              <w:tab/>
            </w:r>
            <w:r w:rsidRPr="00184396">
              <w:rPr>
                <w:sz w:val="14"/>
                <w:szCs w:val="14"/>
              </w:rPr>
              <w:tab/>
            </w:r>
            <w:r w:rsidRPr="00184396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sz w:val="14"/>
                <w:szCs w:val="14"/>
              </w:rPr>
            </w:r>
            <w:r w:rsidRPr="00184396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sz w:val="14"/>
                <w:szCs w:val="14"/>
              </w:rPr>
              <w:t xml:space="preserve"> JA</w:t>
            </w:r>
          </w:p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sz w:val="14"/>
                <w:szCs w:val="14"/>
              </w:rPr>
              <w:t>INDTIL (DATO</w:t>
            </w:r>
            <w:r>
              <w:rPr>
                <w:rFonts w:ascii="Verdana" w:hAnsi="Verdana" w:cs="Verdana"/>
                <w:sz w:val="14"/>
                <w:szCs w:val="14"/>
              </w:rPr>
              <w:t>)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(art. 24, stk. 2, i rammeafgørelsen om den europæiske arrestordre)</w:t>
            </w:r>
          </w:p>
        </w:tc>
      </w:tr>
      <w:tr w:rsidR="00D81DF7" w:rsidRPr="00184396" w:rsidTr="00686E2B">
        <w:trPr>
          <w:trHeight w:val="541"/>
          <w:jc w:val="center"/>
        </w:trPr>
        <w:tc>
          <w:tcPr>
            <w:tcW w:w="8424" w:type="dxa"/>
            <w:gridSpan w:val="8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D81DF7" w:rsidRPr="00184396" w:rsidRDefault="00D81DF7" w:rsidP="00686E2B">
            <w:pPr>
              <w:tabs>
                <w:tab w:val="left" w:pos="840"/>
              </w:tabs>
              <w:ind w:left="851" w:hanging="851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18439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t>1.1.1.</w:t>
            </w:r>
            <w:r w:rsidRPr="00184396">
              <w:rPr>
                <w:b/>
                <w:bCs/>
                <w:i/>
                <w:iCs/>
                <w:sz w:val="14"/>
                <w:szCs w:val="14"/>
              </w:rPr>
              <w:tab/>
            </w:r>
            <w:r w:rsidRPr="0018439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t>OBLIGATORISKE GRUNDE TIL AFSLAG:</w:t>
            </w:r>
          </w:p>
          <w:p w:rsidR="00D81DF7" w:rsidRPr="00184396" w:rsidRDefault="00D81DF7" w:rsidP="00686E2B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7817" w:type="dxa"/>
            <w:gridSpan w:val="12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D81DF7" w:rsidRPr="00184396" w:rsidRDefault="00D81DF7" w:rsidP="00686E2B">
            <w:pPr>
              <w:tabs>
                <w:tab w:val="left" w:pos="840"/>
              </w:tabs>
              <w:ind w:left="851" w:hanging="851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18439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t>1.1.2.</w:t>
            </w:r>
            <w:r w:rsidRPr="00184396">
              <w:rPr>
                <w:b/>
                <w:bCs/>
                <w:i/>
                <w:iCs/>
                <w:sz w:val="14"/>
                <w:szCs w:val="14"/>
              </w:rPr>
              <w:tab/>
            </w:r>
            <w:r w:rsidRPr="0018439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t>GRUNDE EFTER NATIONAL LOVGIVNING:</w:t>
            </w:r>
          </w:p>
          <w:p w:rsidR="00D81DF7" w:rsidRPr="00184396" w:rsidRDefault="00D81DF7" w:rsidP="00686E2B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</w:tr>
      <w:tr w:rsidR="00D81DF7" w:rsidRPr="00184396" w:rsidTr="00686E2B">
        <w:trPr>
          <w:trHeight w:val="510"/>
          <w:jc w:val="center"/>
        </w:trPr>
        <w:tc>
          <w:tcPr>
            <w:tcW w:w="8424" w:type="dxa"/>
            <w:gridSpan w:val="8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D81DF7" w:rsidRPr="00184396" w:rsidRDefault="00D81DF7" w:rsidP="00686E2B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18439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RES JUDICATA (art. 3, stk. 2, i rammeafgørelsen om den europæiske arrestordre)</w:t>
            </w:r>
          </w:p>
          <w:p w:rsidR="00D81DF7" w:rsidRPr="00184396" w:rsidRDefault="00D81DF7" w:rsidP="00686E2B">
            <w:pPr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MINDREÅRIG (art. 3, stk. 3, i rammeafgørelsen om den europæiske arrestordre)</w:t>
            </w:r>
          </w:p>
          <w:p w:rsidR="00D81DF7" w:rsidRPr="00184396" w:rsidRDefault="00D81DF7" w:rsidP="00686E2B"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AMNESTI (art. 3, stk. 1, i rammeafgørelsen om den europæiske arrestordre)</w:t>
            </w:r>
          </w:p>
        </w:tc>
        <w:tc>
          <w:tcPr>
            <w:tcW w:w="7817" w:type="dxa"/>
            <w:gridSpan w:val="12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D81DF7" w:rsidRPr="00184396" w:rsidRDefault="00D81DF7" w:rsidP="00686E2B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18439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instrText xml:space="preserve"> FORMCHECKBOX </w:instrText>
            </w:r>
            <w:r w:rsidRPr="0018439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end"/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  <w:u w:val="single"/>
              </w:rPr>
              <w:t>PRÆCISERES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: 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  <w:p w:rsidR="00D81DF7" w:rsidRPr="00184396" w:rsidRDefault="00D81DF7" w:rsidP="00686E2B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D81DF7" w:rsidRPr="00184396" w:rsidTr="00686E2B">
        <w:trPr>
          <w:trHeight w:val="112"/>
          <w:jc w:val="center"/>
        </w:trPr>
        <w:tc>
          <w:tcPr>
            <w:tcW w:w="16241" w:type="dxa"/>
            <w:gridSpan w:val="2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D81DF7" w:rsidRPr="00184396" w:rsidRDefault="00D81DF7" w:rsidP="00686E2B">
            <w:pPr>
              <w:jc w:val="center"/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t>III.- BEMÆRKNINGER:</w:t>
            </w:r>
          </w:p>
        </w:tc>
      </w:tr>
      <w:tr w:rsidR="00D81DF7" w:rsidRPr="00184396" w:rsidTr="00686E2B">
        <w:trPr>
          <w:trHeight w:val="860"/>
          <w:jc w:val="center"/>
        </w:trPr>
        <w:tc>
          <w:tcPr>
            <w:tcW w:w="16241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81DF7" w:rsidRPr="00184396" w:rsidRDefault="00D81DF7" w:rsidP="00686E2B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184396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</w:tbl>
    <w:p w:rsidR="00D81DF7" w:rsidRPr="00184396" w:rsidRDefault="00D81DF7" w:rsidP="00D81DF7">
      <w:pPr>
        <w:jc w:val="center"/>
        <w:rPr>
          <w:sz w:val="16"/>
          <w:szCs w:val="16"/>
        </w:rPr>
      </w:pPr>
    </w:p>
    <w:p w:rsidR="00D81DF7" w:rsidRDefault="00D81DF7" w:rsidP="00D81DF7">
      <w:pPr>
        <w:jc w:val="center"/>
        <w:rPr>
          <w:sz w:val="16"/>
          <w:szCs w:val="16"/>
          <w:u w:val="single"/>
        </w:rPr>
      </w:pPr>
      <w:r w:rsidRPr="00184396">
        <w:rPr>
          <w:sz w:val="16"/>
          <w:szCs w:val="16"/>
        </w:rPr>
        <w:t>Sted, dato og underskrift (den kompetente myndighed i den fuldbyrdende medlemsstat)</w:t>
      </w:r>
    </w:p>
    <w:p w:rsidR="00D81DF7" w:rsidRPr="00184396" w:rsidRDefault="00D81DF7" w:rsidP="00D81DF7">
      <w:pPr>
        <w:jc w:val="center"/>
        <w:rPr>
          <w:sz w:val="16"/>
          <w:szCs w:val="16"/>
        </w:rPr>
      </w:pPr>
      <w:r w:rsidRPr="00184396">
        <w:rPr>
          <w:b/>
          <w:bCs/>
          <w:sz w:val="16"/>
          <w:szCs w:val="16"/>
        </w:rPr>
        <w:t>TIL DEN KOMPETENTE MYNDIGHED I DEN UDSTEDENDE MEDLEMSSTAT</w:t>
      </w:r>
    </w:p>
    <w:p w:rsidR="00D81DF7" w:rsidRPr="00184396" w:rsidRDefault="00D81DF7" w:rsidP="00D81DF7"/>
    <w:p w:rsidR="00D81DF7" w:rsidRPr="00184396" w:rsidRDefault="00D81DF7" w:rsidP="00D81DF7">
      <w:pPr>
        <w:jc w:val="center"/>
      </w:pPr>
      <w:r w:rsidRPr="00184396">
        <w:t>________________________</w:t>
      </w:r>
      <w:bookmarkStart w:id="0" w:name="_GoBack"/>
      <w:bookmarkEnd w:id="0"/>
    </w:p>
    <w:p w:rsidR="005C28D8" w:rsidRDefault="005C28D8"/>
    <w:sectPr w:rsidR="005C28D8" w:rsidSect="000A3810">
      <w:footerReference w:type="default" r:id="rId6"/>
      <w:footnotePr>
        <w:numRestart w:val="eachPage"/>
      </w:footnotePr>
      <w:endnotePr>
        <w:numFmt w:val="decimal"/>
      </w:endnotePr>
      <w:pgSz w:w="16840" w:h="11907" w:orient="landscape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848" w:rsidRDefault="000C6848" w:rsidP="00D81DF7">
      <w:pPr>
        <w:spacing w:line="240" w:lineRule="auto"/>
      </w:pPr>
      <w:r>
        <w:separator/>
      </w:r>
    </w:p>
  </w:endnote>
  <w:endnote w:type="continuationSeparator" w:id="0">
    <w:p w:rsidR="000C6848" w:rsidRDefault="000C6848" w:rsidP="00D81D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396" w:rsidRDefault="000C6848">
    <w:pPr>
      <w:pStyle w:val="Footer"/>
      <w:pBdr>
        <w:bottom w:val="single" w:sz="4" w:space="1" w:color="auto"/>
      </w:pBdr>
      <w:spacing w:after="60"/>
    </w:pPr>
  </w:p>
  <w:p w:rsidR="00184396" w:rsidRDefault="000C6848" w:rsidP="003D71BA">
    <w:pPr>
      <w:pStyle w:val="Footer"/>
      <w:tabs>
        <w:tab w:val="clear" w:pos="9639"/>
        <w:tab w:val="left" w:pos="9214"/>
      </w:tabs>
    </w:pPr>
    <w:r w:rsidRPr="007C4B9A">
      <w:t>17195/1/10 REV 1</w:t>
    </w:r>
    <w:r>
      <w:tab/>
    </w:r>
    <w:r>
      <w:tab/>
    </w:r>
    <w:r>
      <w:tab/>
      <w:t>bhc</w:t>
    </w:r>
    <w:r>
      <w:t>/</w:t>
    </w:r>
    <w:r>
      <w:t>NLK</w:t>
    </w:r>
    <w:r>
      <w:t>/la/</w:t>
    </w:r>
    <w:r>
      <w:t>SOL/an</w:t>
    </w:r>
    <w:r>
      <w:tab/>
      <w:t xml:space="preserve"> </w:t>
    </w:r>
    <w:r>
      <w:tab/>
    </w:r>
    <w:r>
      <w:tab/>
    </w:r>
    <w:r>
      <w:tab/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81DF7">
      <w:rPr>
        <w:rStyle w:val="PageNumber"/>
        <w:noProof/>
      </w:rPr>
      <w:t>2</w:t>
    </w:r>
    <w:r>
      <w:rPr>
        <w:rStyle w:val="PageNumber"/>
      </w:rPr>
      <w:fldChar w:fldCharType="end"/>
    </w:r>
  </w:p>
  <w:p w:rsidR="00184396" w:rsidRDefault="000C6848">
    <w:pPr>
      <w:pStyle w:val="Footer"/>
      <w:tabs>
        <w:tab w:val="clear" w:pos="7371"/>
      </w:tabs>
      <w:spacing w:line="280" w:lineRule="exact"/>
    </w:pPr>
    <w:r>
      <w:tab/>
      <w:t>DG H 2B</w:t>
    </w:r>
    <w:r>
      <w:tab/>
    </w:r>
    <w:r>
      <w:rPr>
        <w:b/>
        <w:position w:val="-4"/>
        <w:sz w:val="36"/>
      </w:rPr>
      <w:t xml:space="preserve"> </w:t>
    </w:r>
    <w:r>
      <w:rPr>
        <w:b/>
        <w:position w:val="-4"/>
        <w:sz w:val="36"/>
      </w:rPr>
      <w:tab/>
    </w:r>
    <w:r>
      <w:rPr>
        <w:b/>
        <w:position w:val="-4"/>
        <w:sz w:val="36"/>
      </w:rPr>
      <w:tab/>
    </w:r>
    <w:r>
      <w:rPr>
        <w:b/>
        <w:position w:val="-4"/>
        <w:sz w:val="36"/>
      </w:rPr>
      <w:tab/>
    </w:r>
    <w:r>
      <w:rPr>
        <w:b/>
        <w:position w:val="-4"/>
        <w:sz w:val="36"/>
      </w:rPr>
      <w:tab/>
    </w:r>
    <w:r>
      <w:rPr>
        <w:b/>
        <w:position w:val="-4"/>
        <w:sz w:val="36"/>
      </w:rPr>
      <w:tab/>
    </w:r>
    <w:r>
      <w:rPr>
        <w:b/>
        <w:position w:val="-4"/>
        <w:sz w:val="36"/>
      </w:rPr>
      <w:tab/>
    </w:r>
    <w:r>
      <w:rPr>
        <w:b/>
        <w:position w:val="-4"/>
        <w:sz w:val="36"/>
      </w:rPr>
      <w:tab/>
      <w:t xml:space="preserve">    DA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848" w:rsidRDefault="000C6848" w:rsidP="00D81DF7">
      <w:pPr>
        <w:spacing w:line="240" w:lineRule="auto"/>
      </w:pPr>
      <w:r>
        <w:separator/>
      </w:r>
    </w:p>
  </w:footnote>
  <w:footnote w:type="continuationSeparator" w:id="0">
    <w:p w:rsidR="000C6848" w:rsidRDefault="000C6848" w:rsidP="00D81DF7">
      <w:pPr>
        <w:spacing w:line="240" w:lineRule="auto"/>
      </w:pPr>
      <w:r>
        <w:continuationSeparator/>
      </w:r>
    </w:p>
  </w:footnote>
  <w:footnote w:id="1">
    <w:p w:rsidR="00D81DF7" w:rsidRPr="00184396" w:rsidRDefault="00D81DF7" w:rsidP="00D81DF7">
      <w:pPr>
        <w:pStyle w:val="FootnoteText"/>
        <w:tabs>
          <w:tab w:val="clear" w:pos="567"/>
          <w:tab w:val="left" w:pos="-284"/>
        </w:tabs>
        <w:ind w:left="-284" w:hanging="425"/>
        <w:rPr>
          <w:sz w:val="18"/>
          <w:szCs w:val="18"/>
        </w:rPr>
      </w:pPr>
      <w:r w:rsidRPr="00184396">
        <w:rPr>
          <w:rStyle w:val="FootnoteReference"/>
          <w:sz w:val="18"/>
          <w:szCs w:val="18"/>
        </w:rPr>
        <w:footnoteRef/>
      </w:r>
      <w:r w:rsidRPr="00184396">
        <w:rPr>
          <w:sz w:val="18"/>
          <w:szCs w:val="18"/>
        </w:rPr>
        <w:tab/>
        <w:t>Denne fodnote angives på formularen: "Denne dato anføres, når den foreligger, af den myndighed, der overgiver eftersøgte. Den kan også anføres af den modtagende myndighed."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F7"/>
    <w:rsid w:val="000C6848"/>
    <w:rsid w:val="005C28D8"/>
    <w:rsid w:val="00D8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29275C-5F6E-4849-88DC-49C02D1FA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DF7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da-DK"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chnZchnCharCarcterCarcter">
    <w:name w:val=" Zchn Zchn Char Carácter Carácter"/>
    <w:basedOn w:val="Normal"/>
    <w:next w:val="Normal"/>
    <w:rsid w:val="00D81DF7"/>
    <w:pPr>
      <w:widowControl/>
      <w:spacing w:after="160" w:line="240" w:lineRule="exact"/>
    </w:pPr>
    <w:rPr>
      <w:rFonts w:ascii="Tahoma" w:hAnsi="Tahoma"/>
      <w:lang w:val="en-US" w:eastAsia="en-US"/>
    </w:rPr>
  </w:style>
  <w:style w:type="paragraph" w:styleId="Footer">
    <w:name w:val="footer"/>
    <w:basedOn w:val="Normal"/>
    <w:link w:val="FooterChar"/>
    <w:rsid w:val="00D81DF7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D81DF7"/>
    <w:rPr>
      <w:rFonts w:ascii="Times New Roman" w:eastAsia="Times New Roman" w:hAnsi="Times New Roman" w:cs="Times New Roman"/>
      <w:sz w:val="24"/>
      <w:szCs w:val="20"/>
      <w:lang w:val="da-DK" w:eastAsia="fr-BE"/>
    </w:rPr>
  </w:style>
  <w:style w:type="character" w:styleId="FootnoteReference">
    <w:name w:val="footnote reference"/>
    <w:basedOn w:val="DefaultParagraphFont"/>
    <w:rsid w:val="00D81DF7"/>
    <w:rPr>
      <w:b/>
      <w:vertAlign w:val="superscript"/>
    </w:rPr>
  </w:style>
  <w:style w:type="paragraph" w:styleId="FootnoteText">
    <w:name w:val="footnote text"/>
    <w:basedOn w:val="Normal"/>
    <w:link w:val="FootnoteTextChar"/>
    <w:rsid w:val="00D81DF7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rsid w:val="00D81DF7"/>
    <w:rPr>
      <w:rFonts w:ascii="Times New Roman" w:eastAsia="Times New Roman" w:hAnsi="Times New Roman" w:cs="Times New Roman"/>
      <w:sz w:val="24"/>
      <w:szCs w:val="20"/>
      <w:lang w:val="da-DK" w:eastAsia="fr-BE"/>
    </w:rPr>
  </w:style>
  <w:style w:type="character" w:styleId="PageNumber">
    <w:name w:val="page number"/>
    <w:basedOn w:val="DefaultParagraphFont"/>
    <w:rsid w:val="00D81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2015-11-24T09:38:00Z</dcterms:created>
  <dcterms:modified xsi:type="dcterms:W3CDTF">2015-11-24T09:39:00Z</dcterms:modified>
</cp:coreProperties>
</file>