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6F" w:rsidRPr="00A91567" w:rsidRDefault="009C1C6F" w:rsidP="009C1C6F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L 328/68</w:t>
      </w:r>
    </w:p>
    <w:p w:rsidR="009C1C6F" w:rsidRPr="00A91567" w:rsidRDefault="009C1C6F" w:rsidP="009C1C6F">
      <w:pPr>
        <w:pStyle w:val="Style"/>
        <w:framePr w:w="2856" w:h="249" w:wrap="auto" w:hAnchor="margin" w:x="3686"/>
        <w:spacing w:line="20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24.11.2006</w:t>
      </w:r>
    </w:p>
    <w:p w:rsidR="009C1C6F" w:rsidRPr="00A91567" w:rsidRDefault="009C1C6F" w:rsidP="009C1C6F">
      <w:pPr>
        <w:pStyle w:val="Style"/>
        <w:framePr w:w="1420" w:h="206" w:wrap="auto" w:hAnchor="margin" w:x="4402" w:y="787"/>
        <w:spacing w:line="168" w:lineRule="exact"/>
        <w:ind w:left="268"/>
        <w:textAlignment w:val="baseline"/>
        <w:rPr>
          <w:rFonts w:asciiTheme="minorHAnsi" w:hAnsiTheme="minorHAnsi"/>
          <w:i/>
          <w:sz w:val="19"/>
          <w:szCs w:val="19"/>
          <w:lang w:val="en-GB"/>
        </w:rPr>
      </w:pPr>
      <w:r w:rsidRPr="00A91567">
        <w:rPr>
          <w:rFonts w:asciiTheme="minorHAnsi" w:hAnsiTheme="minorHAnsi"/>
          <w:i/>
          <w:sz w:val="19"/>
          <w:szCs w:val="19"/>
          <w:lang w:val="en-GB"/>
        </w:rPr>
        <w:t>ZAŁĄCZNIK</w:t>
      </w:r>
    </w:p>
    <w:p w:rsidR="009C1C6F" w:rsidRPr="00A91567" w:rsidRDefault="009C1C6F" w:rsidP="009C1C6F">
      <w:pPr>
        <w:pStyle w:val="Style"/>
        <w:framePr w:w="1425" w:h="211" w:wrap="auto" w:hAnchor="margin" w:x="4402" w:y="1214"/>
        <w:spacing w:line="187" w:lineRule="exact"/>
        <w:textAlignment w:val="baseline"/>
        <w:rPr>
          <w:rFonts w:asciiTheme="minorHAnsi" w:hAnsiTheme="minorHAnsi"/>
          <w:b/>
          <w:sz w:val="19"/>
          <w:szCs w:val="19"/>
          <w:lang w:val="en-GB"/>
        </w:rPr>
      </w:pPr>
      <w:r w:rsidRPr="00A91567">
        <w:rPr>
          <w:rFonts w:asciiTheme="minorHAnsi" w:hAnsiTheme="minorHAnsi"/>
          <w:b/>
          <w:sz w:val="19"/>
          <w:szCs w:val="19"/>
          <w:lang w:val="en-GB"/>
        </w:rPr>
        <w:t>ZAŚWIADCZENIE,</w:t>
      </w:r>
    </w:p>
    <w:p w:rsidR="009C1C6F" w:rsidRPr="00A91567" w:rsidRDefault="009C1C6F" w:rsidP="009C1C6F">
      <w:pPr>
        <w:pStyle w:val="Style"/>
        <w:framePr w:w="8030" w:h="427" w:wrap="auto" w:hAnchor="margin" w:x="1094" w:y="1656"/>
        <w:spacing w:before="4" w:line="187" w:lineRule="exact"/>
        <w:jc w:val="center"/>
        <w:textAlignment w:val="baseline"/>
        <w:rPr>
          <w:rFonts w:asciiTheme="minorHAnsi" w:hAnsiTheme="minorHAnsi"/>
          <w:b/>
          <w:sz w:val="19"/>
          <w:szCs w:val="19"/>
          <w:lang w:val="en-GB"/>
        </w:rPr>
      </w:pPr>
      <w:proofErr w:type="gramStart"/>
      <w:r w:rsidRPr="00A91567">
        <w:rPr>
          <w:rFonts w:asciiTheme="minorHAnsi" w:hAnsiTheme="minorHAnsi"/>
          <w:b/>
          <w:sz w:val="19"/>
          <w:szCs w:val="19"/>
          <w:lang w:val="en-GB"/>
        </w:rPr>
        <w:t>o</w:t>
      </w:r>
      <w:proofErr w:type="gramEnd"/>
      <w:r w:rsidRPr="00A91567">
        <w:rPr>
          <w:rFonts w:asciiTheme="minorHAnsi" w:hAnsiTheme="minorHAnsi"/>
          <w:b/>
          <w:sz w:val="19"/>
          <w:szCs w:val="19"/>
          <w:lang w:val="en-GB"/>
        </w:rPr>
        <w:t xml:space="preserve"> którym mowa wart. 4 decyzji ramowej Rady 2006/783/WSiSW w sprawie stosowania zasady wzajemnego uznawania do nakazów konfiskaty</w:t>
      </w:r>
    </w:p>
    <w:p w:rsidR="009C1C6F" w:rsidRPr="00A91567" w:rsidRDefault="009C1C6F" w:rsidP="009C1C6F">
      <w:pPr>
        <w:pStyle w:val="Style"/>
        <w:framePr w:w="5644" w:h="201" w:wrap="auto" w:hAnchor="margin" w:x="178" w:y="2669"/>
        <w:tabs>
          <w:tab w:val="left" w:pos="1"/>
          <w:tab w:val="left" w:pos="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a)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Państwa wydające i wykonujące </w:t>
      </w:r>
    </w:p>
    <w:p w:rsidR="009C1C6F" w:rsidRPr="00A91567" w:rsidRDefault="009C1C6F" w:rsidP="00A91567">
      <w:pPr>
        <w:pStyle w:val="Style"/>
        <w:framePr w:w="9422" w:h="201" w:wrap="auto" w:hAnchor="margin" w:x="576" w:y="3307"/>
        <w:tabs>
          <w:tab w:val="left" w:pos="1"/>
          <w:tab w:val="left" w:leader="dot" w:pos="13325"/>
        </w:tabs>
        <w:spacing w:line="163" w:lineRule="exact"/>
        <w:ind w:right="57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Państwo wydające: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22" w:h="196" w:wrap="auto" w:hAnchor="margin" w:x="576" w:y="3662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Państwo wykonujące: 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811" w:h="201" w:wrap="auto" w:hAnchor="margin" w:x="178" w:y="4632"/>
        <w:tabs>
          <w:tab w:val="left" w:pos="1"/>
          <w:tab w:val="left" w:pos="432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b)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Sąd, który wydał nakaz konfiskaty: </w:t>
      </w:r>
    </w:p>
    <w:p w:rsidR="009C1C6F" w:rsidRPr="00A91567" w:rsidRDefault="009C1C6F" w:rsidP="009C1C6F">
      <w:pPr>
        <w:pStyle w:val="Style"/>
        <w:framePr w:w="9422" w:h="168" w:wrap="auto" w:hAnchor="margin" w:x="576" w:y="5270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A91567">
        <w:rPr>
          <w:rFonts w:asciiTheme="minorHAnsi" w:eastAsia="Arial" w:hAnsiTheme="minorHAnsi" w:cs="Arial"/>
          <w:sz w:val="19"/>
          <w:szCs w:val="19"/>
        </w:rPr>
        <w:t>Nazwa: 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</w:t>
      </w:r>
    </w:p>
    <w:p w:rsidR="009C1C6F" w:rsidRPr="00A91567" w:rsidRDefault="009C1C6F" w:rsidP="00A91567">
      <w:pPr>
        <w:pStyle w:val="Style"/>
        <w:framePr w:w="9422" w:h="667" w:wrap="auto" w:hAnchor="margin" w:x="576" w:y="5621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Adres: ……………………………………………………………………………………………………………………………………………………………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9C1C6F" w:rsidRPr="00A91567" w:rsidRDefault="009C1C6F" w:rsidP="00A91567">
      <w:pPr>
        <w:pStyle w:val="Style"/>
        <w:framePr w:w="9422" w:h="667" w:wrap="auto" w:hAnchor="margin" w:x="576" w:y="5621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422" w:h="196" w:wrap="auto" w:hAnchor="margin" w:x="576" w:y="6331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Sygnatura akt: …………………………………………………………………………………………………………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…………………………………………………………..</w:t>
      </w:r>
    </w:p>
    <w:p w:rsidR="009C1C6F" w:rsidRPr="00A91567" w:rsidRDefault="009C1C6F" w:rsidP="009C1C6F">
      <w:pPr>
        <w:pStyle w:val="Style"/>
        <w:framePr w:w="9422" w:h="196" w:wrap="auto" w:hAnchor="margin" w:x="576" w:y="6686"/>
        <w:tabs>
          <w:tab w:val="left" w:pos="1"/>
          <w:tab w:val="left" w:leader="dot" w:pos="9384"/>
        </w:tabs>
        <w:spacing w:line="15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Nr tel. (numer kierunkowy kraju) (strefy/miasta): 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22" w:h="201" w:wrap="auto" w:hAnchor="margin" w:x="576" w:y="7037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Nr faksu (numer kierunkowy kraju) (strefy/miasta): 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422" w:h="201" w:wrap="auto" w:hAnchor="margin" w:x="576" w:y="7392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Adres poczty elektronicznej (jeśli jest dostępny): ………………………………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…………………………………………………………………………........</w:t>
      </w:r>
    </w:p>
    <w:p w:rsidR="009C1C6F" w:rsidRPr="00A91567" w:rsidRDefault="009C1C6F" w:rsidP="00A91567">
      <w:pPr>
        <w:pStyle w:val="Style"/>
        <w:framePr w:w="9417" w:h="452" w:wrap="auto" w:hAnchor="margin" w:x="581" w:y="7747"/>
        <w:tabs>
          <w:tab w:val="left" w:pos="1"/>
          <w:tab w:val="left" w:leader="dot" w:pos="9383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Języki, w których można się porozumiewać z sądem: ………………………………………………………………………………………………………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…..</w:t>
      </w:r>
    </w:p>
    <w:p w:rsidR="009C1C6F" w:rsidRPr="00A91567" w:rsidRDefault="009C1C6F" w:rsidP="00A91567">
      <w:pPr>
        <w:pStyle w:val="Style"/>
        <w:framePr w:w="9417" w:h="452" w:wrap="auto" w:hAnchor="margin" w:x="581" w:y="7747"/>
        <w:tabs>
          <w:tab w:val="left" w:pos="1"/>
          <w:tab w:val="left" w:leader="dot" w:pos="9383"/>
        </w:tabs>
        <w:spacing w:line="360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……………………………………………………………………………………………………..</w:t>
      </w:r>
    </w:p>
    <w:p w:rsidR="009C1C6F" w:rsidRDefault="009C1C6F" w:rsidP="00A91567">
      <w:pPr>
        <w:pStyle w:val="Style"/>
        <w:framePr w:w="9460" w:h="2570" w:wrap="auto" w:hAnchor="margin" w:x="576" w:y="8453"/>
        <w:spacing w:line="240" w:lineRule="exact"/>
        <w:ind w:left="9" w:right="100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Informacje dotyczące osoby/osób kontaktowych, od których można uzyskać dodatkowe informacje w celu wykonania nakazu konfiskaty lub, w odpowiednich przypadkach, w celu skoordynowania wykonania nakazu konfiskaty przekazanego dwóm lub większej liczbie państw wykonujących, lub w celu przekazania państwu wydającemu kwot lub mienia uzyskanego w wyniku wykonania nakazu (imię i nazwisko, tytuł/ stanowisko służbowe, nr tel., nr faksu i, jeśli jest dostępny, adres poczty elektro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nicznej): ……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</w:t>
      </w:r>
      <w:r w:rsid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………………………..</w:t>
      </w:r>
    </w:p>
    <w:p w:rsidR="00A91567" w:rsidRDefault="00A91567" w:rsidP="00EE4D0E">
      <w:pPr>
        <w:pStyle w:val="Style"/>
        <w:framePr w:w="9460" w:h="2570" w:wrap="auto" w:hAnchor="margin" w:x="576" w:y="8453"/>
        <w:spacing w:line="360" w:lineRule="auto"/>
        <w:ind w:left="9" w:right="100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A91567" w:rsidRDefault="00A91567" w:rsidP="00EE4D0E">
      <w:pPr>
        <w:pStyle w:val="Style"/>
        <w:framePr w:w="9460" w:h="2570" w:wrap="auto" w:hAnchor="margin" w:x="576" w:y="8453"/>
        <w:spacing w:line="360" w:lineRule="auto"/>
        <w:ind w:left="9" w:right="100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</w:t>
      </w:r>
    </w:p>
    <w:p w:rsidR="00EE4D0E" w:rsidRPr="00A91567" w:rsidRDefault="00EE4D0E" w:rsidP="00EE4D0E">
      <w:pPr>
        <w:pStyle w:val="Style"/>
        <w:framePr w:w="9460" w:h="2570" w:wrap="auto" w:hAnchor="margin" w:x="576" w:y="8453"/>
        <w:spacing w:line="360" w:lineRule="auto"/>
        <w:ind w:left="9" w:right="100"/>
        <w:jc w:val="both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9C1C6F" w:rsidRPr="00A9156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</w:rPr>
        <w:br w:type="page"/>
      </w:r>
    </w:p>
    <w:p w:rsidR="009C1C6F" w:rsidRPr="00A91567" w:rsidRDefault="009C1C6F" w:rsidP="009C1C6F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lastRenderedPageBreak/>
        <w:t>24.11.2006</w:t>
      </w:r>
    </w:p>
    <w:p w:rsidR="009C1C6F" w:rsidRPr="00A91567" w:rsidRDefault="009C1C6F" w:rsidP="009C1C6F">
      <w:pPr>
        <w:pStyle w:val="Style"/>
        <w:framePr w:w="2856" w:h="249" w:wrap="auto" w:hAnchor="margin" w:x="3676"/>
        <w:spacing w:line="20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696" w:h="249" w:wrap="auto" w:hAnchor="margin" w:x="9508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L 328/69</w:t>
      </w:r>
    </w:p>
    <w:p w:rsidR="009C1C6F" w:rsidRPr="00A91567" w:rsidRDefault="009C1C6F" w:rsidP="00EE4D0E">
      <w:pPr>
        <w:pStyle w:val="Style"/>
        <w:framePr w:w="10167" w:h="201" w:wrap="auto" w:hAnchor="margin" w:x="172" w:y="778"/>
        <w:tabs>
          <w:tab w:val="left" w:pos="1"/>
          <w:tab w:val="left" w:pos="38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c)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Organ właściwy do wykonania nakazu konfiskaty w państwie wydającym (jeżeli jest to organ inny niż sąd wymieniony w lit. b)): </w:t>
      </w:r>
    </w:p>
    <w:p w:rsidR="009C1C6F" w:rsidRPr="00A91567" w:rsidRDefault="009C1C6F" w:rsidP="00EE4D0E">
      <w:pPr>
        <w:pStyle w:val="Style"/>
        <w:framePr w:w="9963" w:h="689" w:wrap="auto" w:hAnchor="margin" w:x="571" w:y="1426"/>
        <w:tabs>
          <w:tab w:val="left" w:pos="1"/>
          <w:tab w:val="left" w:leader="dot" w:pos="13325"/>
        </w:tabs>
        <w:spacing w:line="360" w:lineRule="auto"/>
        <w:ind w:right="181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Nazwa: ……………………………………………………………………………………………………………………………………………………………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</w:rPr>
        <w:t>…………………………</w:t>
      </w:r>
    </w:p>
    <w:p w:rsidR="009C1C6F" w:rsidRPr="00A91567" w:rsidRDefault="009C1C6F" w:rsidP="00EE4D0E">
      <w:pPr>
        <w:pStyle w:val="Style"/>
        <w:framePr w:w="9963" w:h="689" w:wrap="auto" w:hAnchor="margin" w:x="571" w:y="1426"/>
        <w:tabs>
          <w:tab w:val="left" w:pos="1"/>
          <w:tab w:val="left" w:leader="dot" w:pos="13325"/>
        </w:tabs>
        <w:spacing w:line="360" w:lineRule="auto"/>
        <w:ind w:right="181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…………………………………………………………………………………………………………..</w:t>
      </w:r>
    </w:p>
    <w:p w:rsidR="009C1C6F" w:rsidRDefault="009C1C6F" w:rsidP="00EE4D0E">
      <w:pPr>
        <w:pStyle w:val="Style"/>
        <w:framePr w:w="9930" w:h="635" w:wrap="auto" w:hAnchor="margin" w:x="566" w:y="2131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Adres: …………………………………………………………………………………………………………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…………………………………………………………..…………………</w:t>
      </w:r>
    </w:p>
    <w:p w:rsidR="00EE4D0E" w:rsidRPr="00A91567" w:rsidRDefault="00EE4D0E" w:rsidP="00EE4D0E">
      <w:pPr>
        <w:pStyle w:val="Style"/>
        <w:framePr w:w="9930" w:h="635" w:wrap="auto" w:hAnchor="margin" w:x="566" w:y="2131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EE4D0E">
      <w:pPr>
        <w:pStyle w:val="Style"/>
        <w:framePr w:w="9920" w:h="196" w:wrap="auto" w:hAnchor="margin" w:x="571" w:y="2842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Nr tel. (numer kierunkowy kraju) (strefy/miasta): ……………………………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12" w:h="196" w:wrap="auto" w:hAnchor="margin" w:x="571" w:y="3197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Nr faksu (numer kierunkowy kraju) (strefy/miasta):</w:t>
      </w:r>
    </w:p>
    <w:p w:rsidR="009C1C6F" w:rsidRPr="00A91567" w:rsidRDefault="009C1C6F" w:rsidP="00EE4D0E">
      <w:pPr>
        <w:pStyle w:val="Style"/>
        <w:framePr w:w="10156" w:h="201" w:wrap="auto" w:hAnchor="margin" w:x="566" w:y="3547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Adres poczty elektronicznej (jeśli jest dostępny): ……………………………………………………………………………………………………………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………….</w:t>
      </w:r>
    </w:p>
    <w:p w:rsidR="009C1C6F" w:rsidRPr="00A91567" w:rsidRDefault="009C1C6F" w:rsidP="00EE4D0E">
      <w:pPr>
        <w:pStyle w:val="Style"/>
        <w:framePr w:w="10285" w:h="201" w:wrap="auto" w:hAnchor="margin" w:x="571" w:y="3902"/>
        <w:tabs>
          <w:tab w:val="left" w:pos="1"/>
        </w:tabs>
        <w:spacing w:line="360" w:lineRule="auto"/>
        <w:ind w:right="503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Języki, w których można się porozumiewać z organem właściwym do wykonania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 xml:space="preserve"> nakazu: …………………………………………………………</w:t>
      </w:r>
    </w:p>
    <w:p w:rsidR="009C1C6F" w:rsidRPr="00A91567" w:rsidRDefault="009C1C6F" w:rsidP="00EE4D0E">
      <w:pPr>
        <w:pStyle w:val="Style"/>
        <w:framePr w:w="10285" w:h="201" w:wrap="auto" w:hAnchor="margin" w:x="571" w:y="3902"/>
        <w:tabs>
          <w:tab w:val="left" w:pos="1"/>
        </w:tabs>
        <w:spacing w:line="360" w:lineRule="auto"/>
        <w:ind w:right="503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</w:t>
      </w:r>
    </w:p>
    <w:p w:rsidR="009C1C6F" w:rsidRPr="00A91567" w:rsidRDefault="009C1C6F" w:rsidP="00EE4D0E">
      <w:pPr>
        <w:pStyle w:val="Style"/>
        <w:framePr w:w="10016" w:h="1022" w:wrap="auto" w:hAnchor="margin" w:x="566" w:y="4608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Informacje dotyczące osoby/osób kontaktowych,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od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których można uzyskać dodat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kowe: ……………………………………………………….</w:t>
      </w:r>
    </w:p>
    <w:p w:rsidR="009C1C6F" w:rsidRPr="00EE4D0E" w:rsidRDefault="009C1C6F" w:rsidP="00EE4D0E">
      <w:pPr>
        <w:pStyle w:val="Style"/>
        <w:framePr w:w="10016" w:h="1022" w:wrap="auto" w:hAnchor="margin" w:x="566" w:y="4608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……………………………………………………………………………………………………………………………………………………………………..…</w:t>
      </w:r>
      <w:r w:rsidR="00EE4D0E" w:rsidRP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</w:t>
      </w:r>
    </w:p>
    <w:p w:rsidR="00EE4D0E" w:rsidRPr="00EE4D0E" w:rsidRDefault="00EE4D0E" w:rsidP="00EE4D0E">
      <w:pPr>
        <w:pStyle w:val="Style"/>
        <w:framePr w:w="10016" w:h="1022" w:wrap="auto" w:hAnchor="margin" w:x="566" w:y="4608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9C1C6F" w:rsidRPr="00EE4D0E" w:rsidRDefault="009C1C6F" w:rsidP="00EE4D0E">
      <w:pPr>
        <w:pStyle w:val="Style"/>
        <w:framePr w:w="9780" w:h="1559" w:wrap="auto" w:hAnchor="margin" w:x="566" w:y="5669"/>
        <w:spacing w:line="240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>informacje w celu wykonania nakazu konfiskaty lub, w odpowiednich przypadkach, w celu skoordynowania wykonania nakazu konfiskaty przekazanego dwóm lub większej liczbie państw wykonujących, lub w celu przekazania państwu wydającemu kwot lub mienia uzyskanego w wyniku wykonania</w:t>
      </w:r>
      <w:r w:rsidR="000E0EBD">
        <w:rPr>
          <w:rFonts w:asciiTheme="minorHAnsi" w:eastAsia="Arial" w:hAnsiTheme="minorHAnsi" w:cs="Arial"/>
          <w:sz w:val="19"/>
          <w:szCs w:val="19"/>
          <w:lang w:val="en-GB"/>
        </w:rPr>
        <w:t xml:space="preserve"> nakazu (imię i nazwisko, tytuł/</w:t>
      </w: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 xml:space="preserve"> stanowisko służbowe, nr tel., nr faksu i, jeśli jest dostępny, adres</w:t>
      </w:r>
      <w:r w:rsidR="00EE4D0E" w:rsidRPr="00EE4D0E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>poczty elektro</w:t>
      </w:r>
      <w:r w:rsidR="00EE4D0E" w:rsidRPr="00EE4D0E">
        <w:rPr>
          <w:rFonts w:asciiTheme="minorHAnsi" w:eastAsia="Arial" w:hAnsiTheme="minorHAnsi" w:cs="Arial"/>
          <w:sz w:val="19"/>
          <w:szCs w:val="19"/>
          <w:lang w:val="en-GB"/>
        </w:rPr>
        <w:t xml:space="preserve">nicznej): 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…………………………………………………………………………………………………………………………………….</w:t>
      </w:r>
    </w:p>
    <w:p w:rsidR="009C1C6F" w:rsidRPr="00EE4D0E" w:rsidRDefault="009C1C6F" w:rsidP="00EE4D0E">
      <w:pPr>
        <w:pStyle w:val="Style"/>
        <w:framePr w:w="9780" w:h="1559" w:wrap="auto" w:hAnchor="margin" w:x="566" w:y="5669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……………………………..</w:t>
      </w:r>
    </w:p>
    <w:p w:rsidR="009C1C6F" w:rsidRPr="00EE4D0E" w:rsidRDefault="009C1C6F" w:rsidP="00EE4D0E">
      <w:pPr>
        <w:pStyle w:val="Style"/>
        <w:framePr w:w="9780" w:h="1559" w:wrap="auto" w:hAnchor="margin" w:x="566" w:y="5669"/>
        <w:tabs>
          <w:tab w:val="left" w:pos="1"/>
          <w:tab w:val="left" w:leader="dot" w:pos="9384"/>
        </w:tabs>
        <w:spacing w:line="360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</w:t>
      </w:r>
      <w:r w:rsidR="00EE4D0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…………………………………………………………………………………………………………..</w:t>
      </w:r>
    </w:p>
    <w:p w:rsidR="009C1C6F" w:rsidRPr="00A91567" w:rsidRDefault="009C1C6F" w:rsidP="007C29F8">
      <w:pPr>
        <w:pStyle w:val="Style"/>
        <w:framePr w:w="10189" w:h="441" w:wrap="auto" w:hAnchor="margin" w:x="168" w:y="7978"/>
        <w:numPr>
          <w:ilvl w:val="0"/>
          <w:numId w:val="33"/>
        </w:numPr>
        <w:spacing w:line="240" w:lineRule="exact"/>
        <w:ind w:left="408" w:hanging="398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Jeżeli za administracyjne przekazywanie przyjmowanie nakazów konfiskaty w państwie wydającym odpowiedzialny jest organ centralny:</w:t>
      </w:r>
    </w:p>
    <w:p w:rsidR="009C1C6F" w:rsidRPr="00A91567" w:rsidRDefault="009C1C6F" w:rsidP="000E0EBD">
      <w:pPr>
        <w:pStyle w:val="Style"/>
        <w:framePr w:w="9801" w:h="990" w:wrap="auto" w:hAnchor="margin" w:x="571" w:y="8851"/>
        <w:tabs>
          <w:tab w:val="left" w:pos="1"/>
          <w:tab w:val="left" w:leader="dot" w:pos="9379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Nazwa organu centralnego: ……………………………………………………………………………………………………………………………………</w:t>
      </w:r>
      <w:r w:rsidR="007C29F8">
        <w:rPr>
          <w:rFonts w:asciiTheme="minorHAnsi" w:eastAsia="Arial" w:hAnsiTheme="minorHAnsi" w:cs="Arial"/>
          <w:sz w:val="19"/>
          <w:szCs w:val="19"/>
        </w:rPr>
        <w:t>…………………</w:t>
      </w:r>
    </w:p>
    <w:p w:rsidR="009C1C6F" w:rsidRPr="00A91567" w:rsidRDefault="009C1C6F" w:rsidP="000E0EBD">
      <w:pPr>
        <w:pStyle w:val="Style"/>
        <w:framePr w:w="9801" w:h="990" w:wrap="auto" w:hAnchor="margin" w:x="571" w:y="8851"/>
        <w:tabs>
          <w:tab w:val="left" w:pos="1"/>
          <w:tab w:val="left" w:leader="dot" w:pos="9379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</w:t>
      </w:r>
      <w:r w:rsidR="007C29F8">
        <w:rPr>
          <w:rFonts w:asciiTheme="minorHAnsi" w:eastAsia="Arial" w:hAnsiTheme="minorHAnsi" w:cs="Arial"/>
          <w:sz w:val="19"/>
          <w:szCs w:val="19"/>
        </w:rPr>
        <w:t>…………………………………………………..…………………………..</w:t>
      </w:r>
    </w:p>
    <w:p w:rsidR="009C1C6F" w:rsidRPr="00A91567" w:rsidRDefault="009C1C6F" w:rsidP="000E0EBD">
      <w:pPr>
        <w:pStyle w:val="Style"/>
        <w:framePr w:w="9930" w:h="409" w:wrap="auto" w:hAnchor="margin" w:x="571" w:y="9917"/>
        <w:tabs>
          <w:tab w:val="left" w:pos="1"/>
          <w:tab w:val="left" w:leader="dot" w:pos="9379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Osoba kontaktowa (tytuł/ stanowisko służbowe, imię i nazwisko): 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</w:t>
      </w:r>
    </w:p>
    <w:p w:rsidR="009C1C6F" w:rsidRPr="00A91567" w:rsidRDefault="009C1C6F" w:rsidP="000E0EBD">
      <w:pPr>
        <w:pStyle w:val="Style"/>
        <w:framePr w:w="9930" w:h="409" w:wrap="auto" w:hAnchor="margin" w:x="571" w:y="9917"/>
        <w:tabs>
          <w:tab w:val="left" w:pos="1"/>
          <w:tab w:val="left" w:leader="dot" w:pos="9379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………………………………………………………………………………………………………….</w:t>
      </w:r>
    </w:p>
    <w:p w:rsidR="009C1C6F" w:rsidRPr="00A91567" w:rsidRDefault="009C1C6F" w:rsidP="000E0EBD">
      <w:pPr>
        <w:pStyle w:val="Style"/>
        <w:framePr w:w="9758" w:h="431" w:wrap="auto" w:hAnchor="margin" w:x="566" w:y="10618"/>
        <w:tabs>
          <w:tab w:val="left" w:pos="1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Adres: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…………………………………………………………..</w:t>
      </w:r>
    </w:p>
    <w:p w:rsidR="009C1C6F" w:rsidRPr="00A91567" w:rsidRDefault="009C1C6F" w:rsidP="000E0EBD">
      <w:pPr>
        <w:pStyle w:val="Style"/>
        <w:framePr w:w="9963" w:h="201" w:wrap="auto" w:hAnchor="margin" w:x="571" w:y="11328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Sygnatura akt: …………………………………………………………………………………………………………………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……………………………….........................</w:t>
      </w:r>
    </w:p>
    <w:p w:rsidR="009C1C6F" w:rsidRPr="00A91567" w:rsidRDefault="009C1C6F" w:rsidP="000E0EBD">
      <w:pPr>
        <w:pStyle w:val="Style"/>
        <w:framePr w:w="9930" w:h="196" w:wrap="auto" w:hAnchor="margin" w:x="571" w:y="11683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Nr tel. (numer kierunkowy kraju) (strefy/miasta): …………………………</w:t>
      </w:r>
      <w:r w:rsidR="000E0EBD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</w:t>
      </w:r>
    </w:p>
    <w:p w:rsidR="009C1C6F" w:rsidRPr="00A91567" w:rsidRDefault="009C1C6F" w:rsidP="000E0EBD">
      <w:pPr>
        <w:pStyle w:val="Style"/>
        <w:framePr w:w="9834" w:h="201" w:wrap="auto" w:hAnchor="margin" w:x="571" w:y="12034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Nr faksu (numer kierunkowy kraju) (strefy/miasta): ………………………</w:t>
      </w:r>
      <w:r w:rsidR="000E0EBD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………………………………………………………………………………………..</w:t>
      </w:r>
    </w:p>
    <w:p w:rsidR="009C1C6F" w:rsidRPr="00A91567" w:rsidRDefault="009C1C6F" w:rsidP="000E0EBD">
      <w:pPr>
        <w:pStyle w:val="Style"/>
        <w:framePr w:w="9952" w:h="201" w:wrap="auto" w:hAnchor="margin" w:x="566" w:y="12389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Adres poczty elektronicznej (jeśli jest dostępny): ………………………………</w:t>
      </w:r>
      <w:r w:rsidR="000E0EBD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…………………………………………………………………………...........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  <w:lang w:val="en-GB"/>
        </w:rPr>
        <w:sectPr w:rsidR="009C1C6F" w:rsidRPr="00A9156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  <w:lang w:val="en-GB"/>
        </w:rPr>
        <w:br w:type="page"/>
      </w:r>
    </w:p>
    <w:p w:rsidR="009C1C6F" w:rsidRPr="00A91567" w:rsidRDefault="009C1C6F" w:rsidP="009C1C6F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lastRenderedPageBreak/>
        <w:t>L 328/70</w:t>
      </w:r>
    </w:p>
    <w:p w:rsidR="009C1C6F" w:rsidRPr="00A91567" w:rsidRDefault="009C1C6F" w:rsidP="009C1C6F">
      <w:pPr>
        <w:pStyle w:val="Style"/>
        <w:framePr w:w="2856" w:h="249" w:wrap="auto" w:hAnchor="margin" w:x="3686"/>
        <w:spacing w:line="20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24.11.2006</w:t>
      </w:r>
    </w:p>
    <w:p w:rsidR="009C1C6F" w:rsidRPr="00A91567" w:rsidRDefault="009C1C6F" w:rsidP="000E0EBD">
      <w:pPr>
        <w:pStyle w:val="Style"/>
        <w:framePr w:w="10156" w:h="201" w:wrap="auto" w:hAnchor="margin" w:x="178" w:y="706"/>
        <w:tabs>
          <w:tab w:val="left" w:pos="1"/>
          <w:tab w:val="left" w:pos="38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e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Organ lub organy, z którymi można się kontaktować (w przypadku gdy wypełnione zostały lit. c) i/lub d)): </w:t>
      </w:r>
    </w:p>
    <w:p w:rsidR="009C1C6F" w:rsidRPr="00A91567" w:rsidRDefault="00A91567" w:rsidP="009C1C6F">
      <w:pPr>
        <w:pStyle w:val="Style"/>
        <w:framePr w:w="6345" w:h="288" w:wrap="auto" w:hAnchor="margin" w:x="182" w:y="1176"/>
        <w:spacing w:line="240" w:lineRule="exact"/>
        <w:ind w:left="37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601453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Z organem wymienionym w lit. b)</w:t>
      </w:r>
    </w:p>
    <w:p w:rsidR="009C1C6F" w:rsidRPr="00A91567" w:rsidRDefault="000E0EBD" w:rsidP="000E0EBD">
      <w:pPr>
        <w:pStyle w:val="Style"/>
        <w:framePr w:w="9823" w:h="201" w:wrap="auto" w:hAnchor="margin" w:x="562" w:y="1613"/>
        <w:tabs>
          <w:tab w:val="left" w:pos="284"/>
        </w:tabs>
        <w:spacing w:line="163" w:lineRule="exact"/>
        <w:ind w:right="183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można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kontaktować się w kwestiach dotyczących: 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………………………………………………………………………………………….</w:t>
      </w:r>
    </w:p>
    <w:p w:rsidR="009C1C6F" w:rsidRPr="00A91567" w:rsidRDefault="00A91567" w:rsidP="009C1C6F">
      <w:pPr>
        <w:pStyle w:val="Style"/>
        <w:framePr w:w="9489" w:h="292" w:wrap="auto" w:hAnchor="margin" w:x="542" w:y="1968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772512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Z organem wymienionym w lit. c)</w:t>
      </w:r>
    </w:p>
    <w:p w:rsidR="009C1C6F" w:rsidRPr="00A91567" w:rsidRDefault="009C1C6F" w:rsidP="000E0EBD">
      <w:pPr>
        <w:pStyle w:val="Style"/>
        <w:framePr w:w="9791" w:h="201" w:wrap="auto" w:hAnchor="margin" w:x="562" w:y="2405"/>
        <w:tabs>
          <w:tab w:val="left" w:pos="284"/>
          <w:tab w:val="left" w:leader="dot" w:pos="9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można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kontaktować się w kwestiach dotyczących: ……………………………………………………………………………………………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9C1C6F" w:rsidRPr="00A91567" w:rsidRDefault="00A91567" w:rsidP="009C1C6F">
      <w:pPr>
        <w:pStyle w:val="Style"/>
        <w:framePr w:w="9489" w:h="292" w:wrap="auto" w:hAnchor="margin" w:x="542" w:y="2760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711223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Z organem wymienionym w lit. d)</w:t>
      </w:r>
    </w:p>
    <w:p w:rsidR="009C1C6F" w:rsidRPr="00A91567" w:rsidRDefault="009C1C6F" w:rsidP="000E0EBD">
      <w:pPr>
        <w:pStyle w:val="Style"/>
        <w:framePr w:w="9974" w:h="196" w:wrap="auto" w:hAnchor="margin" w:x="562" w:y="3202"/>
        <w:tabs>
          <w:tab w:val="left" w:pos="284"/>
          <w:tab w:val="left" w:leader="dot" w:pos="9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można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kontaktować się w kwestiach dotyczących: 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………………………………………………………………………………………….</w:t>
      </w:r>
    </w:p>
    <w:p w:rsidR="009C1C6F" w:rsidRPr="00A91567" w:rsidRDefault="009C1C6F" w:rsidP="000E0EBD">
      <w:pPr>
        <w:pStyle w:val="Style"/>
        <w:framePr w:w="10457" w:h="1538" w:wrap="auto" w:hAnchor="margin" w:x="178" w:y="4142"/>
        <w:numPr>
          <w:ilvl w:val="0"/>
          <w:numId w:val="34"/>
        </w:numPr>
        <w:spacing w:line="240" w:lineRule="exact"/>
        <w:ind w:left="408" w:right="391" w:hanging="403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Jeżeli nakaz konfiskaty został wydany w następstwie postanowienia o zabezpieczeniu przekazanego państwu wykonującemu na podstawie decyzji ramowej Rady 2003/577/WSiSW z dnia 22 lipca 2003 r. w sprawie wykonywania w Unii Europejskiej postanowień o zabezpieczeniu mienia i środków dowodowych ('), należy podać stosowne informacje umożliwiające zidentyfikowanie postanowienia o zabezpieczeniu (daty wydania i przekazania postanowienia o zabezpieczeniu; organ, któremu przekazano postanowienie; numer referencyjny, jeśli jest dostępny):</w:t>
      </w:r>
    </w:p>
    <w:p w:rsidR="009C1C6F" w:rsidRPr="00A91567" w:rsidRDefault="009C1C6F" w:rsidP="000E0EBD">
      <w:pPr>
        <w:pStyle w:val="Style"/>
        <w:framePr w:w="10457" w:h="1538" w:wrap="auto" w:hAnchor="margin" w:x="178" w:y="4142"/>
        <w:spacing w:line="360" w:lineRule="auto"/>
        <w:ind w:left="408" w:right="391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……………………………</w:t>
      </w:r>
    </w:p>
    <w:p w:rsidR="009C1C6F" w:rsidRPr="00A91567" w:rsidRDefault="009C1C6F" w:rsidP="000E0EBD">
      <w:pPr>
        <w:pStyle w:val="Style"/>
        <w:framePr w:w="10457" w:h="1538" w:wrap="auto" w:hAnchor="margin" w:x="178" w:y="4142"/>
        <w:spacing w:line="360" w:lineRule="auto"/>
        <w:ind w:left="408" w:right="39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…………………………..</w:t>
      </w:r>
    </w:p>
    <w:p w:rsidR="009C1C6F" w:rsidRPr="00A91567" w:rsidRDefault="009C1C6F" w:rsidP="009C1C6F">
      <w:pPr>
        <w:pStyle w:val="Style"/>
        <w:framePr w:w="9854" w:h="201" w:wrap="auto" w:hAnchor="margin" w:x="178" w:y="6408"/>
        <w:tabs>
          <w:tab w:val="left" w:pos="1"/>
          <w:tab w:val="left" w:pos="38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g)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Jeżeli nakaz konfiskaty przekazano więcej niż jednemu państwu wykonującemu, należy podać następujące informacje: </w:t>
      </w:r>
    </w:p>
    <w:p w:rsidR="009C1C6F" w:rsidRPr="000E0EBD" w:rsidRDefault="009C1C6F" w:rsidP="000E0EBD">
      <w:pPr>
        <w:pStyle w:val="Style"/>
        <w:framePr w:w="9877" w:h="441" w:wrap="auto" w:hAnchor="margin" w:x="562" w:y="6989"/>
        <w:numPr>
          <w:ilvl w:val="0"/>
          <w:numId w:val="35"/>
        </w:numPr>
        <w:spacing w:line="168" w:lineRule="exact"/>
        <w:ind w:left="480" w:right="237" w:hanging="451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Nakaz konfiskaty przekazano do następującego innego państwa wykonującego lub następujących innych państw wykonujących</w:t>
      </w:r>
      <w:r w:rsidR="000E0EBD">
        <w:rPr>
          <w:rFonts w:asciiTheme="minorHAnsi" w:hAnsiTheme="minorHAnsi"/>
          <w:sz w:val="19"/>
          <w:szCs w:val="19"/>
        </w:rPr>
        <w:t xml:space="preserve"> </w:t>
      </w:r>
      <w:r w:rsidR="000E0EBD" w:rsidRPr="000E0EBD">
        <w:rPr>
          <w:rFonts w:asciiTheme="minorHAnsi" w:eastAsia="Arial" w:hAnsiTheme="minorHAnsi" w:cs="Arial"/>
          <w:sz w:val="19"/>
          <w:szCs w:val="19"/>
        </w:rPr>
        <w:t>(państwo i organ): ………………</w:t>
      </w:r>
      <w:r w:rsidRPr="000E0EBD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</w:t>
      </w:r>
      <w:r w:rsidR="000E0EBD">
        <w:rPr>
          <w:rFonts w:asciiTheme="minorHAnsi" w:eastAsia="Arial" w:hAnsiTheme="minorHAnsi" w:cs="Arial"/>
          <w:sz w:val="19"/>
          <w:szCs w:val="19"/>
        </w:rPr>
        <w:t>………….</w:t>
      </w:r>
    </w:p>
    <w:p w:rsidR="009C1C6F" w:rsidRPr="00A91567" w:rsidRDefault="000E0EBD" w:rsidP="000E0EBD">
      <w:pPr>
        <w:pStyle w:val="Style"/>
        <w:framePr w:w="9877" w:h="441" w:wrap="auto" w:hAnchor="margin" w:x="562" w:y="6989"/>
        <w:tabs>
          <w:tab w:val="left" w:pos="460"/>
          <w:tab w:val="left" w:leader="dot" w:pos="9398"/>
        </w:tabs>
        <w:spacing w:line="360" w:lineRule="auto"/>
        <w:ind w:right="237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9C1C6F"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9C1C6F" w:rsidRPr="00A91567" w:rsidRDefault="000E0EBD" w:rsidP="000E0EBD">
      <w:pPr>
        <w:pStyle w:val="Style"/>
        <w:framePr w:w="9877" w:h="441" w:wrap="auto" w:hAnchor="margin" w:x="562" w:y="6989"/>
        <w:tabs>
          <w:tab w:val="left" w:pos="460"/>
          <w:tab w:val="left" w:leader="dot" w:pos="9398"/>
        </w:tabs>
        <w:spacing w:line="360" w:lineRule="auto"/>
        <w:ind w:right="237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9C1C6F"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………………………………………………………………………………………………….</w:t>
      </w:r>
    </w:p>
    <w:p w:rsidR="009C1C6F" w:rsidRPr="00A91567" w:rsidRDefault="009C1C6F" w:rsidP="000E0EBD">
      <w:pPr>
        <w:pStyle w:val="Style"/>
        <w:framePr w:w="9877" w:h="201" w:wrap="auto" w:hAnchor="margin" w:x="562" w:y="8362"/>
        <w:tabs>
          <w:tab w:val="left" w:pos="1"/>
          <w:tab w:val="left" w:pos="465"/>
        </w:tabs>
        <w:spacing w:line="163" w:lineRule="exact"/>
        <w:ind w:left="465" w:right="237" w:hanging="465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2.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Nakaz konfiskaty przekazano do więcej niż jednego państwa wykonującego z następującej przyczyny (zaznaczyć właściwe pole): </w:t>
      </w:r>
    </w:p>
    <w:p w:rsidR="009C1C6F" w:rsidRPr="00A91567" w:rsidRDefault="009C1C6F" w:rsidP="009C1C6F">
      <w:pPr>
        <w:pStyle w:val="Style"/>
        <w:framePr w:w="9470" w:h="201" w:wrap="auto" w:hAnchor="margin" w:x="562" w:y="8885"/>
        <w:spacing w:line="168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2.1. Jeżeli nakaz konfiskaty dotyczy jednego lub większej liczby określonych składników mienia:</w:t>
      </w:r>
    </w:p>
    <w:p w:rsidR="009C1C6F" w:rsidRPr="00A91567" w:rsidRDefault="00A91567" w:rsidP="000E0EBD">
      <w:pPr>
        <w:pStyle w:val="Style"/>
        <w:framePr w:w="9812" w:h="528" w:wrap="auto" w:hAnchor="margin" w:x="562" w:y="9355"/>
        <w:spacing w:before="9" w:line="240" w:lineRule="exact"/>
        <w:ind w:left="709" w:right="172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819543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Istnieje przypuszczenie, że różne składniki mienia objętego nakazem konfiskaty znajdują się w różnych państwach wykonujących.</w:t>
      </w:r>
    </w:p>
    <w:p w:rsidR="009C1C6F" w:rsidRPr="00A91567" w:rsidRDefault="00A91567" w:rsidP="000E0EBD">
      <w:pPr>
        <w:pStyle w:val="Style"/>
        <w:framePr w:w="9909" w:h="292" w:wrap="auto" w:hAnchor="margin" w:x="562" w:y="10037"/>
        <w:spacing w:line="254" w:lineRule="exact"/>
        <w:ind w:right="269" w:firstLine="426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713562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Konfiskata określonego składnika mienia wymaga podjęcia działań w więcej niż jednym państwie wykonującym.</w:t>
      </w:r>
    </w:p>
    <w:p w:rsidR="009C1C6F" w:rsidRPr="00A91567" w:rsidRDefault="00A91567" w:rsidP="000E0EBD">
      <w:pPr>
        <w:pStyle w:val="Style"/>
        <w:framePr w:w="9737" w:h="523" w:wrap="auto" w:hAnchor="margin" w:x="562" w:y="10522"/>
        <w:spacing w:before="9" w:line="240" w:lineRule="exact"/>
        <w:ind w:left="709" w:right="97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449709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Istnieje przypuszczenie, że określony składnik mienia objętego nakazem konfiskaty znajduje się w jednym z dwóch lub większej liczby określonych państw wykonujących.</w:t>
      </w:r>
    </w:p>
    <w:p w:rsidR="009C1C6F" w:rsidRPr="00A91567" w:rsidRDefault="009C1C6F" w:rsidP="009C1C6F">
      <w:pPr>
        <w:pStyle w:val="Style"/>
        <w:framePr w:w="9470" w:h="201" w:wrap="auto" w:hAnchor="margin" w:x="562" w:y="11304"/>
        <w:spacing w:line="168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2.2. Jeżeli nakaz konfiskaty dotyczy kwoty pieniężnej:</w:t>
      </w:r>
    </w:p>
    <w:p w:rsidR="009C1C6F" w:rsidRPr="00A91567" w:rsidRDefault="00A91567" w:rsidP="000E0EBD">
      <w:pPr>
        <w:pStyle w:val="Style"/>
        <w:framePr w:w="9984" w:h="523" w:wrap="auto" w:hAnchor="margin" w:x="562" w:y="11659"/>
        <w:spacing w:before="9" w:line="240" w:lineRule="exact"/>
        <w:ind w:left="709" w:right="202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972956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Mienie, którego dotyczy nakaz, nie zostało zabezpieczone na podstawie decyzji ramowej 2003/577/WSiSW z dnia 22 lipca 2003 r. w sprawie wykonywania w Unii Europejskiej postanowień o zabezpieczeniu mienia i środków dowodowych.</w:t>
      </w:r>
    </w:p>
    <w:p w:rsidR="009C1C6F" w:rsidRPr="00A91567" w:rsidRDefault="00A91567" w:rsidP="00DE0C9F">
      <w:pPr>
        <w:pStyle w:val="Style"/>
        <w:framePr w:w="9662" w:h="528" w:wrap="auto" w:hAnchor="page" w:x="1774" w:y="12341"/>
        <w:spacing w:before="9" w:line="240" w:lineRule="exact"/>
        <w:ind w:left="868" w:right="163" w:hanging="726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762459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Wartość mienia, które może zostać skonfiskowane w państwie wydającym oraz w jednym z państw wykonujących, prawdopodobnie nie jest wystarczająca w celu wyegzekwowania całej kwoty objętej nakazem konfiskaty.</w:t>
      </w:r>
    </w:p>
    <w:p w:rsidR="009C1C6F" w:rsidRPr="00A91567" w:rsidRDefault="009C1C6F" w:rsidP="00DE0C9F">
      <w:pPr>
        <w:pStyle w:val="Style"/>
        <w:framePr w:w="9984" w:h="292" w:wrap="auto" w:hAnchor="margin" w:x="562" w:y="13022"/>
        <w:tabs>
          <w:tab w:val="left" w:pos="422"/>
        </w:tabs>
        <w:spacing w:line="249" w:lineRule="exact"/>
        <w:ind w:right="60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739068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>Inna przyczyna/inne przyczyny (proszę wyszczególnić): ……………………………………………………………………………………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</w:rPr>
        <w:t>…………..</w:t>
      </w:r>
    </w:p>
    <w:p w:rsidR="009C1C6F" w:rsidRDefault="00DE0C9F" w:rsidP="00DE0C9F">
      <w:pPr>
        <w:pStyle w:val="Style"/>
        <w:framePr w:w="9984" w:h="292" w:wrap="auto" w:hAnchor="margin" w:x="562" w:y="13022"/>
        <w:tabs>
          <w:tab w:val="left" w:pos="709"/>
        </w:tabs>
        <w:spacing w:line="360" w:lineRule="auto"/>
        <w:ind w:right="60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………………………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.…………………………………………………………………………………………………………………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……………………………………………</w:t>
      </w:r>
    </w:p>
    <w:p w:rsidR="00DE0C9F" w:rsidRPr="00A91567" w:rsidRDefault="00DE0C9F" w:rsidP="00DE0C9F">
      <w:pPr>
        <w:pStyle w:val="Style"/>
        <w:framePr w:w="9984" w:h="292" w:wrap="auto" w:hAnchor="margin" w:x="562" w:y="13022"/>
        <w:tabs>
          <w:tab w:val="left" w:pos="709"/>
        </w:tabs>
        <w:spacing w:line="360" w:lineRule="auto"/>
        <w:ind w:right="60"/>
        <w:jc w:val="both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……………………………………………………………………………………………………………………………………………………………………………………….</w:t>
      </w:r>
    </w:p>
    <w:p w:rsidR="009C1C6F" w:rsidRPr="00DE0C9F" w:rsidRDefault="009C1C6F" w:rsidP="009C1C6F">
      <w:pPr>
        <w:pStyle w:val="Style"/>
        <w:framePr w:w="10027" w:h="216" w:wrap="auto" w:hAnchor="margin" w:x="5" w:y="14506"/>
        <w:tabs>
          <w:tab w:val="left" w:pos="1"/>
          <w:tab w:val="left" w:pos="340"/>
        </w:tabs>
        <w:spacing w:line="187" w:lineRule="exact"/>
        <w:textAlignment w:val="baseline"/>
        <w:rPr>
          <w:rFonts w:asciiTheme="minorHAnsi" w:hAnsiTheme="minorHAnsi"/>
          <w:sz w:val="16"/>
          <w:szCs w:val="16"/>
        </w:rPr>
      </w:pPr>
      <w:r w:rsidRPr="00A91567">
        <w:rPr>
          <w:rFonts w:asciiTheme="minorHAnsi" w:eastAsia="Arial" w:hAnsiTheme="minorHAnsi" w:cs="Arial"/>
          <w:i/>
          <w:iCs/>
          <w:w w:val="53"/>
          <w:sz w:val="19"/>
          <w:szCs w:val="19"/>
        </w:rPr>
        <w:tab/>
      </w:r>
      <w:r w:rsidRPr="00A91567">
        <w:rPr>
          <w:rFonts w:asciiTheme="minorHAnsi" w:eastAsia="Arial" w:hAnsiTheme="minorHAnsi" w:cs="Arial"/>
          <w:iCs/>
          <w:w w:val="53"/>
          <w:sz w:val="19"/>
          <w:szCs w:val="19"/>
        </w:rPr>
        <w:t>(¹)</w:t>
      </w:r>
      <w:r w:rsidRPr="00A91567">
        <w:rPr>
          <w:rFonts w:asciiTheme="minorHAnsi" w:eastAsia="Arial" w:hAnsiTheme="minorHAnsi" w:cs="Arial"/>
          <w:i/>
          <w:iCs/>
          <w:w w:val="53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ab/>
      </w:r>
      <w:r w:rsidRPr="00DE0C9F">
        <w:rPr>
          <w:rFonts w:asciiTheme="minorHAnsi" w:eastAsia="Arial" w:hAnsiTheme="minorHAnsi" w:cs="Arial"/>
          <w:sz w:val="16"/>
          <w:szCs w:val="16"/>
        </w:rPr>
        <w:t xml:space="preserve">Dz.U. L 196 z 2.8.2003, str. 45. 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9C1C6F" w:rsidRPr="00A9156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</w:rPr>
        <w:br w:type="page"/>
      </w:r>
    </w:p>
    <w:p w:rsidR="009C1C6F" w:rsidRPr="00A91567" w:rsidRDefault="009C1C6F" w:rsidP="009C1C6F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lastRenderedPageBreak/>
        <w:t>24.11.2006</w:t>
      </w:r>
    </w:p>
    <w:p w:rsidR="009C1C6F" w:rsidRPr="00A91567" w:rsidRDefault="009C1C6F" w:rsidP="009C1C6F">
      <w:pPr>
        <w:pStyle w:val="Style"/>
        <w:framePr w:w="2856" w:h="249" w:wrap="auto" w:hAnchor="margin" w:x="3676"/>
        <w:spacing w:line="20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700" w:h="249" w:wrap="auto" w:hAnchor="margin" w:x="9508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L 328/71</w:t>
      </w:r>
    </w:p>
    <w:p w:rsidR="009C1C6F" w:rsidRPr="00A91567" w:rsidRDefault="009C1C6F" w:rsidP="00DE0C9F">
      <w:pPr>
        <w:pStyle w:val="Style"/>
        <w:framePr w:w="10221" w:h="201" w:wrap="auto" w:hAnchor="margin" w:x="168" w:y="763"/>
        <w:tabs>
          <w:tab w:val="left" w:pos="1"/>
          <w:tab w:val="left" w:pos="39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h)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Informacje dotyczące osoby fizycznej lub prawnej, przeciwko której wydano nakaz konfiskaty: </w:t>
      </w:r>
    </w:p>
    <w:p w:rsidR="009C1C6F" w:rsidRPr="00A91567" w:rsidRDefault="009C1C6F" w:rsidP="009C1C6F">
      <w:pPr>
        <w:pStyle w:val="Style"/>
        <w:framePr w:w="6340" w:h="196" w:wrap="auto" w:hAnchor="margin" w:x="177" w:y="1402"/>
        <w:tabs>
          <w:tab w:val="left" w:pos="393"/>
          <w:tab w:val="left" w:pos="830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1. </w:t>
      </w:r>
      <w:r w:rsidRPr="00A91567">
        <w:rPr>
          <w:rFonts w:asciiTheme="minorHAnsi" w:eastAsia="Arial" w:hAnsiTheme="minorHAnsi" w:cs="Arial"/>
          <w:b/>
          <w:sz w:val="19"/>
          <w:szCs w:val="19"/>
          <w:lang w:val="en-GB"/>
        </w:rPr>
        <w:tab/>
        <w:t xml:space="preserve">W przypadku osoby fizycznej: </w:t>
      </w:r>
    </w:p>
    <w:p w:rsidR="009C1C6F" w:rsidRPr="00A91567" w:rsidRDefault="009C1C6F" w:rsidP="00DE0C9F">
      <w:pPr>
        <w:pStyle w:val="Style"/>
        <w:framePr w:w="9307" w:h="172" w:wrap="auto" w:hAnchor="margin" w:x="1022" w:y="1920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Nazwisko: ………………………………………………………………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</w:t>
      </w:r>
    </w:p>
    <w:p w:rsidR="009C1C6F" w:rsidRPr="00A91567" w:rsidRDefault="009C1C6F" w:rsidP="00DE0C9F">
      <w:pPr>
        <w:pStyle w:val="Style"/>
        <w:framePr w:w="9125" w:h="201" w:wrap="auto" w:hAnchor="margin" w:x="1022" w:y="2275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Imię (imiona): ……………………………………………………………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</w:t>
      </w:r>
    </w:p>
    <w:p w:rsidR="009C1C6F" w:rsidRPr="00A91567" w:rsidRDefault="009C1C6F" w:rsidP="00DE0C9F">
      <w:pPr>
        <w:pStyle w:val="Style"/>
        <w:framePr w:w="9254" w:h="168" w:wrap="auto" w:hAnchor="margin" w:x="1022" w:y="2630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Nazwisko rodowe: ………………………………………………………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……………………………………………………………………………………………….</w:t>
      </w:r>
    </w:p>
    <w:p w:rsidR="009C1C6F" w:rsidRPr="00A91567" w:rsidRDefault="009C1C6F" w:rsidP="00DE0C9F">
      <w:pPr>
        <w:pStyle w:val="Style"/>
        <w:framePr w:w="9178" w:h="196" w:wrap="auto" w:hAnchor="margin" w:x="1022" w:y="2986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Pseudonimy (jeśli dotyczy): 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……………………………………………………………………………………………….</w:t>
      </w:r>
    </w:p>
    <w:p w:rsidR="009C1C6F" w:rsidRPr="00A91567" w:rsidRDefault="009C1C6F" w:rsidP="00DE0C9F">
      <w:pPr>
        <w:pStyle w:val="Style"/>
        <w:framePr w:w="9275" w:h="168" w:wrap="auto" w:hAnchor="margin" w:x="1022" w:y="3336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Płeć: ………………………………………………………………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……………………………………………………………………………….……………………………</w:t>
      </w:r>
    </w:p>
    <w:p w:rsidR="009C1C6F" w:rsidRPr="00A91567" w:rsidRDefault="009C1C6F" w:rsidP="00DE0C9F">
      <w:pPr>
        <w:pStyle w:val="Style"/>
        <w:framePr w:w="9189" w:h="196" w:wrap="auto" w:hAnchor="margin" w:x="1022" w:y="3691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Obywatelstwo: …………………………………………………………………………………………………………………………………………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………………….</w:t>
      </w:r>
    </w:p>
    <w:p w:rsidR="009C1C6F" w:rsidRPr="00A91567" w:rsidRDefault="009C1C6F" w:rsidP="00DE0C9F">
      <w:pPr>
        <w:pStyle w:val="Style"/>
        <w:framePr w:w="9350" w:h="196" w:wrap="auto" w:hAnchor="margin" w:x="1022" w:y="4046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Numer w systemie ewidencji ludności lub numer ubezpieczenia społecznego (jeśli jes</w:t>
      </w:r>
      <w:r w:rsidR="00DE0C9F">
        <w:rPr>
          <w:rFonts w:asciiTheme="minorHAnsi" w:eastAsia="Arial" w:hAnsiTheme="minorHAnsi" w:cs="Arial"/>
          <w:sz w:val="19"/>
          <w:szCs w:val="19"/>
          <w:lang w:val="en-GB"/>
        </w:rPr>
        <w:t>t to możliwe): ………………………….</w:t>
      </w:r>
    </w:p>
    <w:p w:rsidR="009C1C6F" w:rsidRPr="00A91567" w:rsidRDefault="009C1C6F" w:rsidP="009C1C6F">
      <w:pPr>
        <w:pStyle w:val="Style"/>
        <w:framePr w:w="8971" w:h="168" w:wrap="auto" w:hAnchor="margin" w:x="1022" w:y="4397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DE0C9F">
        <w:rPr>
          <w:rFonts w:asciiTheme="minorHAnsi" w:eastAsia="Arial" w:hAnsiTheme="minorHAnsi" w:cs="Arial"/>
          <w:sz w:val="19"/>
          <w:szCs w:val="19"/>
          <w:highlight w:val="yellow"/>
          <w:lang w:val="en-GB"/>
        </w:rPr>
        <w:t>Data</w:t>
      </w:r>
      <w:bookmarkStart w:id="0" w:name="_GoBack"/>
      <w:bookmarkEnd w:id="0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urodzenia: ……………………………………………………………………………………………………………………………………….. </w:t>
      </w:r>
    </w:p>
    <w:p w:rsidR="009C1C6F" w:rsidRPr="00A91567" w:rsidRDefault="009C1C6F" w:rsidP="009C1C6F">
      <w:pPr>
        <w:pStyle w:val="Style"/>
        <w:framePr w:w="8971" w:h="201" w:wrap="auto" w:hAnchor="margin" w:x="1022" w:y="4747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Miejsce urodzenia: ……………………………………………………………………………………………………………………………………. </w:t>
      </w:r>
    </w:p>
    <w:p w:rsidR="009C1C6F" w:rsidRPr="00A91567" w:rsidRDefault="009C1C6F" w:rsidP="009C1C6F">
      <w:pPr>
        <w:pStyle w:val="Style"/>
        <w:framePr w:w="8971" w:h="431" w:wrap="auto" w:hAnchor="margin" w:x="1022" w:y="5102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Ostatni znany adres: 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971" w:h="431" w:wrap="auto" w:hAnchor="margin" w:x="1022" w:y="5102"/>
        <w:tabs>
          <w:tab w:val="left" w:pos="1"/>
          <w:tab w:val="left" w:leader="dot" w:pos="892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………………………………………………………………………………………………………………………………………………. …………… </w:t>
      </w:r>
    </w:p>
    <w:p w:rsidR="009C1C6F" w:rsidRPr="00A91567" w:rsidRDefault="009C1C6F" w:rsidP="009C1C6F">
      <w:pPr>
        <w:pStyle w:val="Style"/>
        <w:framePr w:w="8966" w:h="559" w:wrap="auto" w:hAnchor="margin" w:x="1027" w:y="5813"/>
        <w:tabs>
          <w:tab w:val="left" w:pos="1"/>
          <w:tab w:val="left" w:leader="dot" w:pos="8923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Język lub języki zrozumiałe dla danej osoby (jeśli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są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znane): 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8966" w:h="559" w:wrap="auto" w:hAnchor="margin" w:x="1027" w:y="5813"/>
        <w:tabs>
          <w:tab w:val="left" w:pos="1"/>
          <w:tab w:val="left" w:leader="dot" w:pos="8923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………………………………………………………………………………………………………………………………………………. …………… </w:t>
      </w:r>
    </w:p>
    <w:p w:rsidR="009C1C6F" w:rsidRPr="00A91567" w:rsidRDefault="009C1C6F" w:rsidP="009C1C6F">
      <w:pPr>
        <w:pStyle w:val="Style"/>
        <w:framePr w:w="9412" w:h="201" w:wrap="auto" w:hAnchor="margin" w:x="571" w:y="6802"/>
        <w:tabs>
          <w:tab w:val="left" w:pos="1"/>
          <w:tab w:val="left" w:pos="484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1.1.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Jeżeli nakaz konfiskaty dotyczy kwoty pieniężnej: </w:t>
      </w:r>
    </w:p>
    <w:p w:rsidR="009C1C6F" w:rsidRPr="00A91567" w:rsidRDefault="009C1C6F" w:rsidP="009C1C6F">
      <w:pPr>
        <w:pStyle w:val="Style"/>
        <w:framePr w:w="8961" w:h="201" w:wrap="auto" w:hAnchor="margin" w:x="1022" w:y="7440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Nakaz konfiskaty przekazywany jest państwu wykonującemu, ponieważ (proszę zaznaczyć właściwe pole):</w:t>
      </w:r>
    </w:p>
    <w:p w:rsidR="009C1C6F" w:rsidRPr="00A91567" w:rsidRDefault="00A91567" w:rsidP="009C1C6F">
      <w:pPr>
        <w:pStyle w:val="Style"/>
        <w:framePr w:w="576" w:h="292" w:wrap="auto" w:hAnchor="margin" w:x="984" w:y="8102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1678927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a)</w:t>
      </w:r>
    </w:p>
    <w:p w:rsidR="009C1C6F" w:rsidRPr="00A91567" w:rsidRDefault="009C1C6F" w:rsidP="009C1C6F">
      <w:pPr>
        <w:pStyle w:val="Style"/>
        <w:framePr w:w="8160" w:h="441" w:wrap="auto" w:hAnchor="margin" w:x="1872" w:y="8179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  <w:lang w:val="en-GB"/>
        </w:rPr>
      </w:pP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Państwo wydające posiada uzasadnione podstawy, by przypuszczać, że osoba, przeciwko której wydano nakaz konfiskaty, posiada mienie lub uzyskuje dochody w państwie wykonującym.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Należy dodać następujące informacje:</w:t>
      </w:r>
    </w:p>
    <w:p w:rsidR="009C1C6F" w:rsidRPr="00A91567" w:rsidRDefault="009C1C6F" w:rsidP="009C1C6F">
      <w:pPr>
        <w:pStyle w:val="Style"/>
        <w:framePr w:w="8121" w:h="201" w:wrap="auto" w:hAnchor="margin" w:x="1872" w:y="9058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Podstawy pozwalające przypuszczać, że osoba ta posiada mienie/uzyskuje dochody: …………………………………………</w:t>
      </w:r>
    </w:p>
    <w:p w:rsidR="009C1C6F" w:rsidRPr="00A91567" w:rsidRDefault="009C1C6F" w:rsidP="009C1C6F">
      <w:pPr>
        <w:pStyle w:val="Style"/>
        <w:framePr w:w="8121" w:h="201" w:wrap="auto" w:hAnchor="margin" w:x="1872" w:y="9058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……………………………………………………………………………………………………………………………………………….  </w:t>
      </w:r>
    </w:p>
    <w:p w:rsidR="009C1C6F" w:rsidRPr="00A91567" w:rsidRDefault="009C1C6F" w:rsidP="009C1C6F">
      <w:pPr>
        <w:pStyle w:val="Style"/>
        <w:framePr w:w="8121" w:h="201" w:wrap="auto" w:hAnchor="margin" w:x="1872" w:y="9763"/>
        <w:tabs>
          <w:tab w:val="left" w:pos="1"/>
          <w:tab w:val="left" w:leader="dot" w:pos="8078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Opis mienia/żródła dochodów tej osoby: 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121" w:h="201" w:wrap="auto" w:hAnchor="margin" w:x="1872" w:y="9763"/>
        <w:tabs>
          <w:tab w:val="left" w:pos="1"/>
          <w:tab w:val="left" w:leader="dot" w:pos="8078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116" w:h="201" w:wrap="auto" w:hAnchor="margin" w:x="1872" w:y="10469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Lokalizacja mienia/żródła dochodów tej osoby (jeżeli nie jest znana - ostatnia znana lokalizacja): …………………………….</w:t>
      </w:r>
    </w:p>
    <w:p w:rsidR="009C1C6F" w:rsidRPr="00A91567" w:rsidRDefault="009C1C6F" w:rsidP="009C1C6F">
      <w:pPr>
        <w:pStyle w:val="Style"/>
        <w:framePr w:w="8116" w:h="201" w:wrap="auto" w:hAnchor="margin" w:x="1872" w:y="10469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……………………………………………………………………………………………………………………………………………… </w:t>
      </w:r>
    </w:p>
    <w:p w:rsidR="009C1C6F" w:rsidRPr="00A91567" w:rsidRDefault="00A91567" w:rsidP="009C1C6F">
      <w:pPr>
        <w:pStyle w:val="Style"/>
        <w:framePr w:w="635" w:h="292" w:wrap="auto" w:hAnchor="margin" w:x="1012" w:y="11362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698884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b)</w:t>
      </w:r>
    </w:p>
    <w:p w:rsidR="009C1C6F" w:rsidRPr="00A91567" w:rsidRDefault="009C1C6F" w:rsidP="009C1C6F">
      <w:pPr>
        <w:pStyle w:val="Style"/>
        <w:framePr w:w="8160" w:h="681" w:wrap="auto" w:hAnchor="margin" w:x="1872" w:y="11434"/>
        <w:spacing w:line="240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Nie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uzasadnionych podstaw, o których mowa w lit. a), pozwalających państwu wydającemu określić Państwo Członkowskie, któremu można przekazać nakaz konfiskaty, lecz osoba, przeciwko której został wydany nakaz konfiskaty, zwykle zamieszkuje w państwie wykonującym. Należy dodać następujące informacje:</w:t>
      </w:r>
    </w:p>
    <w:p w:rsidR="009C1C6F" w:rsidRPr="00A91567" w:rsidRDefault="009C1C6F" w:rsidP="009C1C6F">
      <w:pPr>
        <w:pStyle w:val="Style"/>
        <w:framePr w:w="8121" w:h="667" w:wrap="auto" w:hAnchor="margin" w:x="1872" w:y="12547"/>
        <w:tabs>
          <w:tab w:val="left" w:pos="1"/>
          <w:tab w:val="left" w:leader="dot" w:pos="8078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Miejsce, w którym dana osoba zwykle zamieszkuje w państwie wykonującym: ………………………………………………….</w:t>
      </w:r>
    </w:p>
    <w:p w:rsidR="009C1C6F" w:rsidRPr="00A91567" w:rsidRDefault="009C1C6F" w:rsidP="009C1C6F">
      <w:pPr>
        <w:pStyle w:val="Style"/>
        <w:framePr w:w="8121" w:h="667" w:wrap="auto" w:hAnchor="margin" w:x="1872" w:y="12547"/>
        <w:tabs>
          <w:tab w:val="left" w:pos="1"/>
          <w:tab w:val="left" w:leader="dot" w:pos="8078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121" w:h="667" w:wrap="auto" w:hAnchor="margin" w:x="1872" w:y="12547"/>
        <w:tabs>
          <w:tab w:val="left" w:pos="1"/>
          <w:tab w:val="left" w:leader="dot" w:pos="8078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……………………………………………………………………………………………………………………………………………… 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9C1C6F" w:rsidRPr="00A9156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</w:rPr>
        <w:br w:type="page"/>
      </w:r>
    </w:p>
    <w:p w:rsidR="009C1C6F" w:rsidRPr="00A91567" w:rsidRDefault="009C1C6F" w:rsidP="009C1C6F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lastRenderedPageBreak/>
        <w:t>L 328/72</w:t>
      </w:r>
    </w:p>
    <w:p w:rsidR="009C1C6F" w:rsidRPr="00A91567" w:rsidRDefault="009C1C6F" w:rsidP="009C1C6F">
      <w:pPr>
        <w:pStyle w:val="Style"/>
        <w:framePr w:w="2856" w:h="249" w:wrap="auto" w:hAnchor="margin" w:x="3686"/>
        <w:spacing w:line="201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Dziennik Urzędowy Unii Europejskiej</w:t>
      </w:r>
    </w:p>
    <w:p w:rsidR="009C1C6F" w:rsidRPr="00A91567" w:rsidRDefault="009C1C6F" w:rsidP="009C1C6F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24.11.2006</w:t>
      </w:r>
    </w:p>
    <w:p w:rsidR="009C1C6F" w:rsidRPr="00A91567" w:rsidRDefault="009C1C6F" w:rsidP="009C1C6F">
      <w:pPr>
        <w:pStyle w:val="Style"/>
        <w:framePr w:w="5952" w:h="196" w:wrap="auto" w:hAnchor="margin" w:x="576" w:y="754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1.2. Jeżeli nakaz konfiskaty dotyczy określonego składnika lub składników mienia:</w:t>
      </w:r>
    </w:p>
    <w:p w:rsidR="009C1C6F" w:rsidRPr="00A91567" w:rsidRDefault="009C1C6F" w:rsidP="009C1C6F">
      <w:pPr>
        <w:pStyle w:val="Style"/>
        <w:framePr w:w="7560" w:h="201" w:wrap="auto" w:hAnchor="margin" w:x="1032" w:y="1387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Nakaz konfiskaty przekazywany jest państwu wykonującemu, ponieważ (proszę zaznaczyć właściwe pole):</w:t>
      </w:r>
    </w:p>
    <w:p w:rsidR="009C1C6F" w:rsidRPr="00A91567" w:rsidRDefault="00A91567" w:rsidP="009C1C6F">
      <w:pPr>
        <w:pStyle w:val="Style"/>
        <w:framePr w:w="571" w:h="292" w:wrap="auto" w:hAnchor="margin" w:x="994" w:y="1872"/>
        <w:spacing w:line="259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426543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a)</w:t>
      </w:r>
    </w:p>
    <w:p w:rsidR="009C1C6F" w:rsidRPr="00A91567" w:rsidRDefault="00A91567" w:rsidP="009C1C6F">
      <w:pPr>
        <w:pStyle w:val="Style"/>
        <w:framePr w:w="571" w:h="292" w:wrap="auto" w:hAnchor="margin" w:x="994" w:y="2630"/>
        <w:spacing w:line="259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34097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b)</w:t>
      </w:r>
    </w:p>
    <w:p w:rsidR="009C1C6F" w:rsidRPr="00A91567" w:rsidRDefault="00A91567" w:rsidP="009C1C6F">
      <w:pPr>
        <w:pStyle w:val="Style"/>
        <w:framePr w:w="561" w:h="292" w:wrap="auto" w:hAnchor="margin" w:x="994" w:y="4555"/>
        <w:spacing w:line="259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535081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c)</w:t>
      </w:r>
    </w:p>
    <w:p w:rsidR="009C1C6F" w:rsidRPr="00A91567" w:rsidRDefault="009C1C6F" w:rsidP="009C1C6F">
      <w:pPr>
        <w:pStyle w:val="Style"/>
        <w:framePr w:w="6796" w:h="201" w:wrap="auto" w:hAnchor="margin" w:x="1882" w:y="1949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Określony składnik lub składniki mienia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znajduje(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-ą) się w państwie wykonującym. (Patrz: pkt i)).</w:t>
      </w:r>
    </w:p>
    <w:p w:rsidR="009C1C6F" w:rsidRPr="00A91567" w:rsidRDefault="009C1C6F" w:rsidP="009C1C6F">
      <w:pPr>
        <w:pStyle w:val="Style"/>
        <w:framePr w:w="8160" w:h="436" w:wrap="auto" w:hAnchor="margin" w:x="1877" w:y="2712"/>
        <w:spacing w:line="259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Państwo wydające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uzasadnione podstawy, by przypuszczać, że wszystkie lub część określonych składników mienia objętego nakazem konfiskaty znajduje się w państwie wykonującym. Należy dodać następujące informacje:</w:t>
      </w:r>
    </w:p>
    <w:p w:rsidR="009C1C6F" w:rsidRPr="00A91567" w:rsidRDefault="009C1C6F" w:rsidP="009C1C6F">
      <w:pPr>
        <w:pStyle w:val="Style"/>
        <w:framePr w:w="8155" w:h="201" w:wrap="auto" w:hAnchor="margin" w:x="1882" w:y="3586"/>
        <w:spacing w:line="163" w:lineRule="exact"/>
        <w:ind w:left="4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Podstawy pozwalające przypuszczać, że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określony(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-e) składnik(i) mienia znajduje(-ą) się w państwie wykonującym:</w:t>
      </w:r>
    </w:p>
    <w:p w:rsidR="009C1C6F" w:rsidRPr="00A91567" w:rsidRDefault="009C1C6F" w:rsidP="009C1C6F">
      <w:pPr>
        <w:pStyle w:val="Style"/>
        <w:framePr w:w="8155" w:h="201" w:wrap="auto" w:hAnchor="margin" w:x="1882" w:y="3586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164" w:h="681" w:wrap="auto" w:hAnchor="margin" w:x="1877" w:y="4632"/>
        <w:spacing w:line="240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Nie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uzasadnionych podstaw, o których mowa w lit. b), pozwalających państwu wydającemu określić Państwo Członkowskie, któremu można przekazać nakaz konfiskaty, lecz osoba, przeciwko której został wydany nakaz konfiskaty, zwykle zamieszkuje w państwie wykonującym. Należy dodać następujące informacje:</w:t>
      </w:r>
    </w:p>
    <w:p w:rsidR="009C1C6F" w:rsidRPr="00A91567" w:rsidRDefault="009C1C6F" w:rsidP="009C1C6F">
      <w:pPr>
        <w:pStyle w:val="Style"/>
        <w:framePr w:w="8150" w:h="657" w:wrap="auto" w:hAnchor="margin" w:x="1882" w:y="5750"/>
        <w:tabs>
          <w:tab w:val="left" w:pos="1"/>
          <w:tab w:val="left" w:leader="dot" w:pos="8083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>Miejsce, w którym dana osoba zwykle zamieszkuje w państwie wykonującym: …………………………………………………..</w:t>
      </w:r>
    </w:p>
    <w:p w:rsidR="009C1C6F" w:rsidRPr="00A91567" w:rsidRDefault="009C1C6F" w:rsidP="009C1C6F">
      <w:pPr>
        <w:pStyle w:val="Style"/>
        <w:framePr w:w="8150" w:h="657" w:wrap="auto" w:hAnchor="margin" w:x="1882" w:y="5750"/>
        <w:tabs>
          <w:tab w:val="left" w:pos="1"/>
          <w:tab w:val="left" w:leader="dot" w:pos="8083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150" w:h="657" w:wrap="auto" w:hAnchor="margin" w:x="1882" w:y="5750"/>
        <w:tabs>
          <w:tab w:val="left" w:pos="1"/>
          <w:tab w:val="left" w:leader="dot" w:pos="808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……………………………………………………………………………………………………………………………………………… </w:t>
      </w:r>
    </w:p>
    <w:p w:rsidR="009C1C6F" w:rsidRPr="00A91567" w:rsidRDefault="009C1C6F" w:rsidP="009C1C6F">
      <w:pPr>
        <w:pStyle w:val="Style"/>
        <w:framePr w:w="9446" w:h="201" w:wrap="auto" w:hAnchor="margin" w:x="581" w:y="7142"/>
        <w:tabs>
          <w:tab w:val="left" w:pos="1"/>
          <w:tab w:val="left" w:pos="431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ab/>
        <w:t xml:space="preserve">2. </w:t>
      </w:r>
      <w:r w:rsidRPr="00A91567">
        <w:rPr>
          <w:rFonts w:asciiTheme="minorHAnsi" w:eastAsia="Arial" w:hAnsiTheme="minorHAnsi" w:cs="Arial"/>
          <w:b/>
          <w:sz w:val="19"/>
          <w:szCs w:val="19"/>
        </w:rPr>
        <w:tab/>
        <w:t xml:space="preserve">W przypadku osoby prawnej: </w:t>
      </w:r>
    </w:p>
    <w:p w:rsidR="009C1C6F" w:rsidRPr="00A91567" w:rsidRDefault="009C1C6F" w:rsidP="009C1C6F">
      <w:pPr>
        <w:pStyle w:val="Style"/>
        <w:framePr w:w="8995" w:h="163" w:wrap="auto" w:hAnchor="margin" w:x="1032" w:y="7786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Nazwisko: ………………………………………………………………………………………………………………………………………………… </w:t>
      </w:r>
    </w:p>
    <w:p w:rsidR="009C1C6F" w:rsidRPr="00A91567" w:rsidRDefault="009C1C6F" w:rsidP="009C1C6F">
      <w:pPr>
        <w:pStyle w:val="Style"/>
        <w:framePr w:w="8995" w:h="196" w:wrap="auto" w:hAnchor="margin" w:x="1032" w:y="8136"/>
        <w:tabs>
          <w:tab w:val="left" w:pos="1"/>
          <w:tab w:val="left" w:leader="dot" w:pos="8932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Forma osoby prawnej: ………………………………………………………………………………………………………………………………….. </w:t>
      </w:r>
    </w:p>
    <w:p w:rsidR="009C1C6F" w:rsidRPr="00A91567" w:rsidRDefault="009C1C6F" w:rsidP="009C1C6F">
      <w:pPr>
        <w:pStyle w:val="Style"/>
        <w:framePr w:w="8995" w:h="201" w:wrap="auto" w:hAnchor="margin" w:x="1032" w:y="8486"/>
        <w:tabs>
          <w:tab w:val="left" w:pos="1"/>
          <w:tab w:val="left" w:leader="dot" w:pos="8928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Numer rejestrowy (jeśli jest dostępny)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(¹)</w:t>
      </w:r>
      <w:proofErr w:type="gramStart"/>
      <w:r w:rsidRPr="00A91567">
        <w:rPr>
          <w:rFonts w:asciiTheme="minorHAnsi" w:eastAsia="Arial" w:hAnsiTheme="minorHAnsi" w:cs="Arial"/>
          <w:i/>
          <w:iCs/>
          <w:w w:val="90"/>
          <w:sz w:val="19"/>
          <w:szCs w:val="19"/>
          <w:lang w:val="en-GB"/>
        </w:rPr>
        <w:t>: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w w:val="90"/>
          <w:sz w:val="19"/>
          <w:szCs w:val="19"/>
          <w:lang w:val="en-GB"/>
        </w:rPr>
        <w:t>.</w:t>
      </w:r>
      <w:proofErr w:type="gramEnd"/>
      <w:r w:rsidRPr="00A91567">
        <w:rPr>
          <w:rFonts w:asciiTheme="minorHAnsi" w:eastAsia="Arial" w:hAnsiTheme="minorHAnsi" w:cs="Arial"/>
          <w:w w:val="90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8995" w:h="206" w:wrap="auto" w:hAnchor="margin" w:x="1032" w:y="8837"/>
        <w:tabs>
          <w:tab w:val="left" w:pos="1"/>
          <w:tab w:val="left" w:leader="dot" w:pos="8932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Zarejestrowana siedziba (jeśli takie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dane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są dostępne)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(¹)</w:t>
      </w:r>
      <w:r w:rsidRPr="00A91567">
        <w:rPr>
          <w:rFonts w:asciiTheme="minorHAnsi" w:eastAsia="Arial" w:hAnsiTheme="minorHAnsi" w:cs="Arial"/>
          <w:i/>
          <w:iCs/>
          <w:w w:val="90"/>
          <w:sz w:val="19"/>
          <w:szCs w:val="19"/>
          <w:lang w:val="en-GB"/>
        </w:rPr>
        <w:t xml:space="preserve">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000" w:h="196" w:wrap="auto" w:hAnchor="margin" w:x="1027" w:y="9197"/>
        <w:tabs>
          <w:tab w:val="left" w:pos="1"/>
          <w:tab w:val="left" w:leader="dot" w:pos="8937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Adres osoby prawnej: …………………………………………………………………………………………………………………………………… </w:t>
      </w:r>
    </w:p>
    <w:p w:rsidR="009C1C6F" w:rsidRPr="00A91567" w:rsidRDefault="009C1C6F" w:rsidP="009C1C6F">
      <w:pPr>
        <w:pStyle w:val="Style"/>
        <w:framePr w:w="9446" w:h="201" w:wrap="auto" w:hAnchor="margin" w:x="581" w:y="9830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2.1. Jeżeli nakaz konfiskaty dotyczy kwoty pieniężnej:</w:t>
      </w:r>
    </w:p>
    <w:p w:rsidR="009C1C6F" w:rsidRPr="00A91567" w:rsidRDefault="00A91567" w:rsidP="009C1C6F">
      <w:pPr>
        <w:pStyle w:val="Style"/>
        <w:framePr w:w="571" w:h="292" w:wrap="auto" w:hAnchor="margin" w:x="994" w:y="10824"/>
        <w:spacing w:line="259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1976180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a)</w:t>
      </w:r>
    </w:p>
    <w:p w:rsidR="009C1C6F" w:rsidRPr="00A91567" w:rsidRDefault="009C1C6F" w:rsidP="009C1C6F">
      <w:pPr>
        <w:pStyle w:val="Style"/>
        <w:framePr w:w="8995" w:h="201" w:wrap="auto" w:hAnchor="margin" w:x="1032" w:y="10469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Nakaz konfiskaty przekazywany jest państwu wykonującemu, ponieważ (proszę zaznaczyć właściwe pole):</w:t>
      </w:r>
    </w:p>
    <w:p w:rsidR="009C1C6F" w:rsidRPr="00A91567" w:rsidRDefault="009C1C6F" w:rsidP="009C1C6F">
      <w:pPr>
        <w:pStyle w:val="Style"/>
        <w:framePr w:w="8160" w:h="436" w:wrap="auto" w:hAnchor="margin" w:x="1877" w:y="10906"/>
        <w:spacing w:line="259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Państwo wydające posiada uzasadnione podstawy, by przypuszczać, że osoba prawna, przeciwko której wydano nakaz konfiskaty, posiada mienie lub uzyskuje dochody w państwie wykonującym.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Należy dodać następujące informacje:</w:t>
      </w:r>
    </w:p>
    <w:p w:rsidR="009C1C6F" w:rsidRPr="00A91567" w:rsidRDefault="009C1C6F" w:rsidP="009C1C6F">
      <w:pPr>
        <w:pStyle w:val="Style"/>
        <w:framePr w:w="8116" w:h="201" w:wrap="auto" w:hAnchor="margin" w:x="1882" w:y="11779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Podstawy pozwalające przypuszczać, że osoba prawna posiada mienie/uzyskuje dochody: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 xml:space="preserve"> ……………………………………</w:t>
      </w:r>
    </w:p>
    <w:p w:rsidR="009C1C6F" w:rsidRPr="00A91567" w:rsidRDefault="009C1C6F" w:rsidP="009C1C6F">
      <w:pPr>
        <w:pStyle w:val="Style"/>
        <w:framePr w:w="8116" w:h="201" w:wrap="auto" w:hAnchor="margin" w:x="1882" w:y="11779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8116" w:h="538" w:wrap="auto" w:hAnchor="margin" w:x="1882" w:y="12485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Opis mienia osoby prawnej/żródła dochodów: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8116" w:h="538" w:wrap="auto" w:hAnchor="margin" w:x="1882" w:y="12485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8116" w:h="538" w:wrap="auto" w:hAnchor="margin" w:x="1882" w:y="12485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8116" w:h="668" w:wrap="auto" w:hAnchor="margin" w:x="1882" w:y="13195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Lokalizacja mienia osoby prawnej/żródła dochodów (jeśli nie jest znana - ostatnia znana lokalizacja):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 </w:t>
      </w:r>
    </w:p>
    <w:p w:rsidR="009C1C6F" w:rsidRPr="00A91567" w:rsidRDefault="009C1C6F" w:rsidP="009C1C6F">
      <w:pPr>
        <w:pStyle w:val="Style"/>
        <w:framePr w:w="10204" w:h="417" w:wrap="auto" w:hAnchor="margin" w:x="5" w:y="14342"/>
        <w:spacing w:line="196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(¹) Jeżeli nakaz konfiskaty przekazywany jest państwu wykonującemu, z uwagi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na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fakt, że osoba prawna, przeciwko której wydano nakaz konfiskaty, posiada zarejestrowaną siedzibę w tym państwie, należy wypełnić rubryki numer rejestrowy i zarejestrowana siedziba.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  <w:lang w:val="en-GB"/>
        </w:rPr>
        <w:sectPr w:rsidR="009C1C6F" w:rsidRPr="00A9156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  <w:lang w:val="en-GB"/>
        </w:rPr>
        <w:br w:type="page"/>
      </w:r>
    </w:p>
    <w:p w:rsidR="009C1C6F" w:rsidRPr="00A91567" w:rsidRDefault="009C1C6F" w:rsidP="009C1C6F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lastRenderedPageBreak/>
        <w:t>24.11.2006</w:t>
      </w:r>
    </w:p>
    <w:p w:rsidR="009C1C6F" w:rsidRPr="00A91567" w:rsidRDefault="009C1C6F" w:rsidP="009C1C6F">
      <w:pPr>
        <w:pStyle w:val="Style"/>
        <w:framePr w:w="2856" w:h="249" w:wrap="auto" w:hAnchor="margin" w:x="3676"/>
        <w:spacing w:line="20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705" w:h="249" w:wrap="auto" w:hAnchor="margin" w:x="9508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L 328/73</w:t>
      </w:r>
    </w:p>
    <w:p w:rsidR="009C1C6F" w:rsidRPr="00A91567" w:rsidRDefault="00A91567" w:rsidP="009C1C6F">
      <w:pPr>
        <w:pStyle w:val="Style"/>
        <w:framePr w:w="528" w:h="302" w:wrap="auto" w:hAnchor="margin" w:x="1041" w:y="682"/>
        <w:spacing w:line="26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766347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b)</w:t>
      </w:r>
    </w:p>
    <w:p w:rsidR="009C1C6F" w:rsidRPr="00A91567" w:rsidRDefault="009C1C6F" w:rsidP="009C1C6F">
      <w:pPr>
        <w:pStyle w:val="Style"/>
        <w:framePr w:w="8164" w:h="681" w:wrap="auto" w:hAnchor="margin" w:x="1881" w:y="763"/>
        <w:spacing w:line="240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Nie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uzasadnionych podstaw, o których mowa w lit. a), pozwalających państwu wydającemu określić Państwo Członkowskie, któremu można przekazać nakaz konfiskaty, lecz osoba prawna, przeciwko której został wydany nakaz konfiskaty, posiada zarejestrowaną siedzibę w państwie wykonującym. Należy dodać następujące informacje:</w:t>
      </w:r>
    </w:p>
    <w:p w:rsidR="009C1C6F" w:rsidRPr="00A91567" w:rsidRDefault="009C1C6F" w:rsidP="009C1C6F">
      <w:pPr>
        <w:pStyle w:val="Style"/>
        <w:framePr w:w="8155" w:h="1151" w:wrap="auto" w:hAnchor="margin" w:x="1886" w:y="1882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Zarejestrowana siedziba w państwie wykonującym: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8155" w:h="1151" w:wrap="auto" w:hAnchor="margin" w:x="1886" w:y="1882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8155" w:h="1151" w:wrap="auto" w:hAnchor="margin" w:x="1886" w:y="1882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8155" w:h="1151" w:wrap="auto" w:hAnchor="margin" w:x="1886" w:y="1882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22" w:h="196" w:wrap="auto" w:hAnchor="margin" w:x="571" w:y="3240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2.2. Jeżeli nakaz konfiskaty dotyczy określonego składnika lub składników mienia:</w:t>
      </w:r>
    </w:p>
    <w:p w:rsidR="009C1C6F" w:rsidRPr="00A91567" w:rsidRDefault="009C1C6F" w:rsidP="009C1C6F">
      <w:pPr>
        <w:pStyle w:val="Style"/>
        <w:framePr w:w="8971" w:h="201" w:wrap="auto" w:hAnchor="margin" w:x="1022" w:y="3874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Nakaz konfiskaty przekazywany jest państwu wykonującemu, ponieważ (proszę zaznaczyć właściwe pole):</w:t>
      </w:r>
    </w:p>
    <w:p w:rsidR="009C1C6F" w:rsidRPr="00A91567" w:rsidRDefault="00A91567" w:rsidP="009C1C6F">
      <w:pPr>
        <w:pStyle w:val="Style"/>
        <w:framePr w:w="576" w:h="292" w:wrap="auto" w:hAnchor="margin" w:x="993" w:y="4502"/>
        <w:spacing w:line="259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834523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a)</w:t>
      </w:r>
    </w:p>
    <w:p w:rsidR="009C1C6F" w:rsidRPr="00A91567" w:rsidRDefault="00A91567" w:rsidP="009C1C6F">
      <w:pPr>
        <w:pStyle w:val="Style"/>
        <w:framePr w:w="775" w:h="360" w:wrap="auto" w:hAnchor="page" w:x="1785" w:y="5194"/>
        <w:spacing w:line="321" w:lineRule="exact"/>
        <w:ind w:left="2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Courier New" w:hAnsiTheme="minorHAnsi" w:cs="Courier New"/>
            <w:w w:val="118"/>
            <w:sz w:val="19"/>
            <w:szCs w:val="19"/>
          </w:rPr>
          <w:id w:val="-1782023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18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Courier New" w:hAnsiTheme="minorHAnsi" w:cs="Courier New"/>
          <w:w w:val="118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b)</w:t>
      </w:r>
    </w:p>
    <w:p w:rsidR="009C1C6F" w:rsidRPr="00A91567" w:rsidRDefault="00A91567" w:rsidP="009C1C6F">
      <w:pPr>
        <w:pStyle w:val="Style"/>
        <w:framePr w:w="571" w:h="292" w:wrap="auto" w:hAnchor="margin" w:x="993" w:y="7565"/>
        <w:spacing w:line="26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769844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c)</w:t>
      </w:r>
    </w:p>
    <w:p w:rsidR="009C1C6F" w:rsidRPr="00A91567" w:rsidRDefault="009C1C6F" w:rsidP="009C1C6F">
      <w:pPr>
        <w:pStyle w:val="Style"/>
        <w:framePr w:w="8112" w:h="201" w:wrap="auto" w:hAnchor="margin" w:x="1881" w:y="4579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Określony składnik lub składniki mienia znajdują się w państwie wykonującym. (Patrz: pkt i))</w:t>
      </w:r>
    </w:p>
    <w:p w:rsidR="009C1C6F" w:rsidRPr="00A91567" w:rsidRDefault="009C1C6F" w:rsidP="009C1C6F">
      <w:pPr>
        <w:pStyle w:val="Style"/>
        <w:framePr w:w="8164" w:h="441" w:wrap="auto" w:hAnchor="margin" w:x="1876" w:y="5333"/>
        <w:spacing w:line="26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Państwo wydające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uzasadnione podstawy, by przypuszczać, że wszystkie lub część określonych składników mienia objętego nakazem konfiskaty znajduje się w państwie wykonującym. Należy dodać następujące informacje:</w:t>
      </w:r>
    </w:p>
    <w:p w:rsidR="009C1C6F" w:rsidRPr="00A91567" w:rsidRDefault="009C1C6F" w:rsidP="009C1C6F">
      <w:pPr>
        <w:pStyle w:val="Style"/>
        <w:framePr w:w="8112" w:h="657" w:wrap="auto" w:hAnchor="margin" w:x="1881" w:y="6211"/>
        <w:spacing w:line="163" w:lineRule="exact"/>
        <w:ind w:left="4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Podstawy pozwalające przypuszczać, że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określony(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-e) składnik(i) mienia znajduje(-ą) się w państwie wykonującym:</w:t>
      </w:r>
    </w:p>
    <w:p w:rsidR="009C1C6F" w:rsidRPr="00A91567" w:rsidRDefault="009C1C6F" w:rsidP="009C1C6F">
      <w:pPr>
        <w:pStyle w:val="Style"/>
        <w:framePr w:w="8112" w:h="657" w:wrap="auto" w:hAnchor="margin" w:x="1881" w:y="6211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8112" w:h="657" w:wrap="auto" w:hAnchor="margin" w:x="1881" w:y="6211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8112" w:h="657" w:wrap="auto" w:hAnchor="margin" w:x="1881" w:y="6211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</w:p>
    <w:p w:rsidR="009C1C6F" w:rsidRPr="00A91567" w:rsidRDefault="009C1C6F" w:rsidP="009C1C6F">
      <w:pPr>
        <w:pStyle w:val="Style"/>
        <w:framePr w:w="8164" w:h="681" w:wrap="auto" w:hAnchor="margin" w:x="1876" w:y="7637"/>
        <w:spacing w:line="240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Nie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ma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uzasadnionych podstaw, o których mowa w lit. b), pozwalających państwu wydającemu określić Państwo Członkowskie, któremu można przekazać nakaz konfiskaty, lecz osoba prawna, przeciwko której został wydany nakaz konfiskaty, ma zarejestrowaną siedzibę w państwie wykonującym. Należy dodać następujące informacje:</w:t>
      </w:r>
    </w:p>
    <w:p w:rsidR="009C1C6F" w:rsidRPr="00A91567" w:rsidRDefault="009C1C6F" w:rsidP="009C1C6F">
      <w:pPr>
        <w:pStyle w:val="Style"/>
        <w:framePr w:w="8121" w:h="201" w:wrap="auto" w:hAnchor="margin" w:x="1881" w:y="8755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Zarejestrowana siedziba w państwie wykonującym: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8121" w:h="201" w:wrap="auto" w:hAnchor="margin" w:x="1881" w:y="8755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8121" w:h="201" w:wrap="auto" w:hAnchor="margin" w:x="1881" w:y="8755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8121" w:h="201" w:wrap="auto" w:hAnchor="margin" w:x="1881" w:y="8755"/>
        <w:tabs>
          <w:tab w:val="left" w:pos="1"/>
          <w:tab w:val="left" w:leader="dot" w:pos="807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1603" w:h="196" w:wrap="auto" w:hAnchor="margin" w:x="168" w:y="10747"/>
        <w:tabs>
          <w:tab w:val="left" w:pos="1"/>
          <w:tab w:val="left" w:pos="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i)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Nakaz konfiskaty </w:t>
      </w:r>
    </w:p>
    <w:p w:rsidR="009C1C6F" w:rsidRPr="00A91567" w:rsidRDefault="009C1C6F" w:rsidP="009C1C6F">
      <w:pPr>
        <w:pStyle w:val="Style"/>
        <w:framePr w:w="9422" w:h="201" w:wrap="auto" w:hAnchor="margin" w:x="571" w:y="11381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Nakaz konfiskaty wydano dnia: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422" w:h="201" w:wrap="auto" w:hAnchor="margin" w:x="571" w:y="11381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…………………………………………………………………………………………………………………………………………………………………………...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22" w:h="201" w:wrap="auto" w:hAnchor="margin" w:x="571" w:y="11381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22" w:h="201" w:wrap="auto" w:hAnchor="margin" w:x="571" w:y="12091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Nakaz konfiskaty stał się prawomocny dnia: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22" w:h="201" w:wrap="auto" w:hAnchor="margin" w:x="571" w:y="12442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Sygnatura akt postępowania, w ramach którego wydano nakaz konfiskaty (jeśli jest dostępna):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9C1C6F" w:rsidRPr="00A9156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</w:rPr>
        <w:br w:type="page"/>
      </w:r>
    </w:p>
    <w:p w:rsidR="009C1C6F" w:rsidRPr="00A91567" w:rsidRDefault="009C1C6F" w:rsidP="009C1C6F">
      <w:pPr>
        <w:pStyle w:val="Style"/>
        <w:framePr w:w="705" w:h="249" w:wrap="auto" w:hAnchor="margin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lastRenderedPageBreak/>
        <w:t>L 328/74</w:t>
      </w:r>
    </w:p>
    <w:p w:rsidR="009C1C6F" w:rsidRPr="00A91567" w:rsidRDefault="009C1C6F" w:rsidP="009C1C6F">
      <w:pPr>
        <w:pStyle w:val="Style"/>
        <w:framePr w:w="2856" w:h="249" w:wrap="auto" w:hAnchor="margin" w:x="3686"/>
        <w:spacing w:line="201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Dziennik Urzędowy Unii Europejskiej</w:t>
      </w:r>
    </w:p>
    <w:p w:rsidR="009C1C6F" w:rsidRPr="00A91567" w:rsidRDefault="009C1C6F" w:rsidP="009C1C6F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24.11.2006</w:t>
      </w:r>
    </w:p>
    <w:p w:rsidR="009C1C6F" w:rsidRPr="00A91567" w:rsidRDefault="009C1C6F" w:rsidP="009C1C6F">
      <w:pPr>
        <w:pStyle w:val="Style"/>
        <w:framePr w:w="5846" w:h="201" w:wrap="auto" w:hAnchor="margin" w:x="576" w:y="792"/>
        <w:tabs>
          <w:tab w:val="left" w:pos="1"/>
          <w:tab w:val="left" w:pos="451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1.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Informacje na temat charakteru nakazu konfiskaty </w:t>
      </w:r>
    </w:p>
    <w:p w:rsidR="009C1C6F" w:rsidRPr="00A91567" w:rsidRDefault="009C1C6F" w:rsidP="009C1C6F">
      <w:pPr>
        <w:pStyle w:val="Style"/>
        <w:framePr w:w="5856" w:h="201" w:wrap="auto" w:hAnchor="margin" w:x="576" w:y="1430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1.1. Wskazać (zaznaczając odpowiednie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pole(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-a)), czy nakaz konfiskaty dotyczy:</w:t>
      </w:r>
    </w:p>
    <w:p w:rsidR="009C1C6F" w:rsidRPr="00A91567" w:rsidRDefault="00A91567" w:rsidP="009C1C6F">
      <w:pPr>
        <w:pStyle w:val="Style"/>
        <w:framePr w:w="5832" w:h="297" w:wrap="auto" w:hAnchor="margin" w:x="590" w:y="1824"/>
        <w:spacing w:line="24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2103796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Kwoty pieniężnej</w:t>
      </w:r>
    </w:p>
    <w:p w:rsidR="009C1C6F" w:rsidRPr="00A91567" w:rsidRDefault="009C1C6F" w:rsidP="009C1C6F">
      <w:pPr>
        <w:pStyle w:val="Style"/>
        <w:framePr w:w="9004" w:h="560" w:wrap="auto" w:hAnchor="margin" w:x="1027" w:y="2544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Kwota podlegająca egzekucji w państwie wykonującym z zaznaczeniem waluty (liczbowo i słownie):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</w:t>
      </w:r>
    </w:p>
    <w:p w:rsidR="009C1C6F" w:rsidRPr="00A91567" w:rsidRDefault="009C1C6F" w:rsidP="009C1C6F">
      <w:pPr>
        <w:pStyle w:val="Style"/>
        <w:framePr w:w="9004" w:h="560" w:wrap="auto" w:hAnchor="margin" w:x="1027" w:y="2544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560" w:wrap="auto" w:hAnchor="margin" w:x="1027" w:y="2544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201" w:wrap="auto" w:hAnchor="margin" w:x="1027" w:y="3250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Całkowita kwota objęta nakazem konfiskaty z zaznaczeniem waluty (liczbowo i słownie):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……………………………………………………….</w:t>
      </w:r>
    </w:p>
    <w:p w:rsidR="009C1C6F" w:rsidRPr="00A91567" w:rsidRDefault="009C1C6F" w:rsidP="009C1C6F">
      <w:pPr>
        <w:pStyle w:val="Style"/>
        <w:framePr w:w="9004" w:h="201" w:wrap="auto" w:hAnchor="margin" w:x="1027" w:y="3250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201" w:wrap="auto" w:hAnchor="margin" w:x="1027" w:y="3250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A91567" w:rsidP="009C1C6F">
      <w:pPr>
        <w:pStyle w:val="Style"/>
        <w:framePr w:w="9038" w:h="292" w:wrap="auto" w:hAnchor="margin" w:x="994" w:y="4032"/>
        <w:spacing w:line="24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164692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Określonego składnika lub składników mienia</w:t>
      </w:r>
    </w:p>
    <w:p w:rsidR="009C1C6F" w:rsidRPr="00A91567" w:rsidRDefault="009C1C6F" w:rsidP="009C1C6F">
      <w:pPr>
        <w:pStyle w:val="Style"/>
        <w:framePr w:w="9004" w:h="201" w:wrap="auto" w:hAnchor="margin" w:x="1027" w:y="4747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Opis określonego składnika lub składników mienia: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004" w:h="201" w:wrap="auto" w:hAnchor="margin" w:x="1027" w:y="4747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201" w:wrap="auto" w:hAnchor="margin" w:x="1027" w:y="4747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581" w:wrap="auto" w:hAnchor="margin" w:x="1027" w:y="5453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Lokalizacja określonego składnika lub składników mienia (jeśli nie jest znana - ostatnia znana lokalizacja):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………………………………….</w:t>
      </w:r>
    </w:p>
    <w:p w:rsidR="009C1C6F" w:rsidRPr="00A91567" w:rsidRDefault="009C1C6F" w:rsidP="009C1C6F">
      <w:pPr>
        <w:pStyle w:val="Style"/>
        <w:framePr w:w="9004" w:h="581" w:wrap="auto" w:hAnchor="margin" w:x="1027" w:y="5453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581" w:wrap="auto" w:hAnchor="margin" w:x="1027" w:y="5453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4" w:h="581" w:wrap="auto" w:hAnchor="margin" w:x="1027" w:y="5453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9" w:h="613" w:wrap="auto" w:hAnchor="margin" w:x="1027" w:y="6514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Jeżeli konfiskata określonego składnika lub składników mienia wymaga podjęcia działań w więcej niż jednym państwie</w:t>
      </w:r>
    </w:p>
    <w:p w:rsidR="009C1C6F" w:rsidRPr="00A91567" w:rsidRDefault="009C1C6F" w:rsidP="009C1C6F">
      <w:pPr>
        <w:pStyle w:val="Style"/>
        <w:framePr w:w="9009" w:h="613" w:wrap="auto" w:hAnchor="margin" w:x="1027" w:y="6514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wykonującym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, opis tych działań: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009" w:h="613" w:wrap="auto" w:hAnchor="margin" w:x="1027" w:y="6514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9" w:h="613" w:wrap="auto" w:hAnchor="margin" w:x="1027" w:y="6514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56" w:h="201" w:wrap="auto" w:hAnchor="margin" w:x="576" w:y="7853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1.2. Sąd ustalił, że mienie (proszę zaznaczyć odpowiednie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pole(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-a)):</w:t>
      </w:r>
    </w:p>
    <w:p w:rsidR="009C1C6F" w:rsidRPr="00A91567" w:rsidRDefault="009C1C6F" w:rsidP="009C1C6F">
      <w:pPr>
        <w:pStyle w:val="Style"/>
        <w:framePr w:w="9014" w:h="297" w:wrap="auto" w:hAnchor="margin" w:x="1018" w:y="8318"/>
        <w:tabs>
          <w:tab w:val="left" w:pos="1"/>
          <w:tab w:val="left" w:pos="849"/>
        </w:tabs>
        <w:spacing w:line="254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172383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(i)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stanowi korzyść pochodzącą z przestępstwa lub równowartość tej korzyści albo jej części; </w:t>
      </w:r>
    </w:p>
    <w:p w:rsidR="009C1C6F" w:rsidRPr="00A91567" w:rsidRDefault="009C1C6F" w:rsidP="009C1C6F">
      <w:pPr>
        <w:pStyle w:val="Style"/>
        <w:framePr w:w="9014" w:h="297" w:wrap="auto" w:hAnchor="margin" w:x="1018" w:y="8914"/>
        <w:tabs>
          <w:tab w:val="left" w:pos="1"/>
          <w:tab w:val="left" w:pos="849"/>
        </w:tabs>
        <w:spacing w:line="254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54434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(ii)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stanowi narzędzie popełnienia takiego przestępstwa; </w:t>
      </w:r>
    </w:p>
    <w:p w:rsidR="009C1C6F" w:rsidRPr="00A91567" w:rsidRDefault="009C1C6F" w:rsidP="009C1C6F">
      <w:pPr>
        <w:pStyle w:val="Style"/>
        <w:framePr w:w="9024" w:h="768" w:wrap="auto" w:hAnchor="margin" w:x="1018" w:y="9509"/>
        <w:tabs>
          <w:tab w:val="left" w:pos="1"/>
          <w:tab w:val="left" w:pos="854"/>
        </w:tabs>
        <w:spacing w:before="14" w:line="240" w:lineRule="exact"/>
        <w:ind w:left="859" w:hanging="85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926923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(iii)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podlega konfiskacie wynikającej z zastosowania w państwie wydającym konfiskaty rozszerzonej określonej w lit.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), b) i c). Podstawą decyzji jest stwierdzenie przez sąd, na podstawie określonych faktów, że dane mienie pochodzi z:</w:t>
      </w:r>
    </w:p>
    <w:p w:rsidR="009C1C6F" w:rsidRPr="00A91567" w:rsidRDefault="00A91567" w:rsidP="009C1C6F">
      <w:pPr>
        <w:pStyle w:val="Style"/>
        <w:framePr w:w="547" w:h="292" w:wrap="auto" w:hAnchor="margin" w:x="1867" w:y="10546"/>
        <w:spacing w:line="26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57828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a)</w:t>
      </w:r>
    </w:p>
    <w:p w:rsidR="009C1C6F" w:rsidRPr="00A91567" w:rsidRDefault="009C1C6F" w:rsidP="009C1C6F">
      <w:pPr>
        <w:pStyle w:val="Style"/>
        <w:framePr w:w="7310" w:h="436" w:wrap="auto" w:hAnchor="margin" w:x="2726" w:y="10637"/>
        <w:spacing w:line="24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działalności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przestępczej osoby skazanej mającej miejsce w okresie poprzedzającym skazanie jej za dane przestępstwo, co zostało uznane przez sąd za uzasadnione w świetle okoliczności danej sprawy;</w:t>
      </w:r>
    </w:p>
    <w:p w:rsidR="009C1C6F" w:rsidRPr="00A91567" w:rsidRDefault="00A91567" w:rsidP="009C1C6F">
      <w:pPr>
        <w:pStyle w:val="Style"/>
        <w:framePr w:w="547" w:h="297" w:wrap="auto" w:hAnchor="margin" w:x="1867" w:y="11338"/>
        <w:spacing w:line="24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435369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b)</w:t>
      </w:r>
    </w:p>
    <w:p w:rsidR="009C1C6F" w:rsidRPr="00A91567" w:rsidRDefault="009C1C6F" w:rsidP="009C1C6F">
      <w:pPr>
        <w:pStyle w:val="Style"/>
        <w:framePr w:w="7315" w:h="676" w:wrap="auto" w:hAnchor="margin" w:x="2722" w:y="11429"/>
        <w:spacing w:line="240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podobnej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działalności przestępczej osoby skazanej, mającej miejsce w okresie poprzedzającym skazanie jej za dane przestępstwo, co zostało uznane przez sąd za uzasadnione w świetle okolicznościach danej sprawy; lub</w:t>
      </w:r>
    </w:p>
    <w:p w:rsidR="009C1C6F" w:rsidRPr="00A91567" w:rsidRDefault="00A91567" w:rsidP="009C1C6F">
      <w:pPr>
        <w:pStyle w:val="Style"/>
        <w:framePr w:w="542" w:h="292" w:wrap="auto" w:hAnchor="margin" w:x="1867" w:y="12374"/>
        <w:spacing w:line="24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5801252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c)</w:t>
      </w:r>
    </w:p>
    <w:p w:rsidR="009C1C6F" w:rsidRPr="00A91567" w:rsidRDefault="009C1C6F" w:rsidP="009C1C6F">
      <w:pPr>
        <w:pStyle w:val="Style"/>
        <w:framePr w:w="7315" w:h="436" w:wrap="auto" w:hAnchor="margin" w:x="2726" w:y="12466"/>
        <w:spacing w:line="24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działalności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przestępczej osoby skazanej oraz ustalono, że wartość mienia jest nieproporcjonalna do legalnych dochodów tej osoby;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9C1C6F" w:rsidRPr="00A9156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</w:rPr>
        <w:br w:type="page"/>
      </w:r>
    </w:p>
    <w:p w:rsidR="009C1C6F" w:rsidRPr="00A91567" w:rsidRDefault="009C1C6F" w:rsidP="009C1C6F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lastRenderedPageBreak/>
        <w:t>24.11.2006</w:t>
      </w:r>
    </w:p>
    <w:p w:rsidR="009C1C6F" w:rsidRPr="00A91567" w:rsidRDefault="009C1C6F" w:rsidP="009C1C6F">
      <w:pPr>
        <w:pStyle w:val="Style"/>
        <w:framePr w:w="2856" w:h="249" w:wrap="auto" w:hAnchor="margin" w:x="3676"/>
        <w:spacing w:line="201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Dziennik Urzędowy Unii Europejskiej</w:t>
      </w:r>
    </w:p>
    <w:p w:rsidR="009C1C6F" w:rsidRPr="00A91567" w:rsidRDefault="009C1C6F" w:rsidP="009C1C6F">
      <w:pPr>
        <w:pStyle w:val="Style"/>
        <w:framePr w:w="696" w:h="249" w:wrap="auto" w:hAnchor="margin" w:x="9508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L 328/75</w:t>
      </w:r>
    </w:p>
    <w:p w:rsidR="009C1C6F" w:rsidRPr="00A91567" w:rsidRDefault="00A91567" w:rsidP="009C1C6F">
      <w:pPr>
        <w:pStyle w:val="Style"/>
        <w:framePr w:w="590" w:h="292" w:wrap="auto" w:hAnchor="margin" w:x="993" w:y="720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6611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9C1C6F" w:rsidRPr="00A91567">
        <w:rPr>
          <w:rFonts w:asciiTheme="minorHAnsi" w:eastAsia="Arial" w:hAnsiTheme="minorHAnsi" w:cs="Arial"/>
          <w:sz w:val="19"/>
          <w:szCs w:val="19"/>
        </w:rPr>
        <w:t>iv)</w:t>
      </w:r>
    </w:p>
    <w:p w:rsidR="009C1C6F" w:rsidRPr="00A91567" w:rsidRDefault="009C1C6F" w:rsidP="009C1C6F">
      <w:pPr>
        <w:pStyle w:val="Style"/>
        <w:framePr w:w="8160" w:h="441" w:wrap="auto" w:hAnchor="margin" w:x="1872" w:y="806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podlega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konfiskacie na podstawie innych przepisów dotyczących konfiskaty rozszerzonej w ramach prawa państwa wydającego.</w:t>
      </w:r>
    </w:p>
    <w:p w:rsidR="009C1C6F" w:rsidRPr="00A91567" w:rsidRDefault="009C1C6F" w:rsidP="009C1C6F">
      <w:pPr>
        <w:pStyle w:val="Style"/>
        <w:framePr w:w="9009" w:h="436" w:wrap="auto" w:hAnchor="margin" w:x="1022" w:y="1560"/>
        <w:spacing w:line="163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Jeżeli zastosowanie mają dwie lub więcej kategorii konfiskaty, należy sprecyzować, która część skonfiskowanego mienia</w:t>
      </w:r>
    </w:p>
    <w:p w:rsidR="009C1C6F" w:rsidRPr="00A91567" w:rsidRDefault="009C1C6F" w:rsidP="009C1C6F">
      <w:pPr>
        <w:pStyle w:val="Style"/>
        <w:framePr w:w="9009" w:h="436" w:wrap="auto" w:hAnchor="margin" w:x="1022" w:y="1560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odpowiada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danej kategorii: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009" w:h="436" w:wrap="auto" w:hAnchor="margin" w:x="1022" w:y="1560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009" w:h="436" w:wrap="auto" w:hAnchor="margin" w:x="1022" w:y="1560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56" w:h="201" w:wrap="auto" w:hAnchor="margin" w:x="571" w:y="2808"/>
        <w:tabs>
          <w:tab w:val="left" w:pos="1"/>
          <w:tab w:val="left" w:pos="451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2.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Informacja na temat przestępstwa lub przestępstw, w związku z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którym(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-i) wydano nakaz konfiskaty: </w:t>
      </w:r>
    </w:p>
    <w:p w:rsidR="009C1C6F" w:rsidRPr="00A91567" w:rsidRDefault="009C1C6F" w:rsidP="009C1C6F">
      <w:pPr>
        <w:pStyle w:val="Style"/>
        <w:framePr w:w="9460" w:h="1613" w:wrap="auto" w:hAnchor="margin" w:x="571" w:y="3446"/>
        <w:tabs>
          <w:tab w:val="left" w:pos="1"/>
          <w:tab w:val="left" w:pos="436"/>
        </w:tabs>
        <w:spacing w:line="240" w:lineRule="exact"/>
        <w:ind w:left="451" w:hanging="451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2.1.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Streszczenie stanu faktycznego i opis okoliczności, w jakich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zostało(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-y) popełnione przestępstwo(-a), w związku z którym(-i) wydano nakaz konfiskaty, z uwzględnieniem czasu i miejsca:</w:t>
      </w:r>
    </w:p>
    <w:p w:rsidR="009C1C6F" w:rsidRPr="00A91567" w:rsidRDefault="009C1C6F" w:rsidP="009C1C6F">
      <w:pPr>
        <w:pStyle w:val="Style"/>
        <w:framePr w:w="9460" w:h="1613" w:wrap="auto" w:hAnchor="margin" w:x="571" w:y="3446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1613" w:wrap="auto" w:hAnchor="margin" w:x="571" w:y="3446"/>
        <w:tabs>
          <w:tab w:val="left" w:pos="1"/>
          <w:tab w:val="left" w:leader="dot" w:pos="807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60" w:h="1613" w:wrap="auto" w:hAnchor="margin" w:x="571" w:y="3446"/>
        <w:tabs>
          <w:tab w:val="left" w:pos="1"/>
          <w:tab w:val="left" w:pos="436"/>
        </w:tabs>
        <w:spacing w:line="240" w:lineRule="exact"/>
        <w:ind w:left="451" w:hanging="451"/>
        <w:textAlignment w:val="baseline"/>
        <w:rPr>
          <w:rFonts w:asciiTheme="minorHAnsi" w:hAnsiTheme="minorHAnsi"/>
          <w:sz w:val="19"/>
          <w:szCs w:val="19"/>
        </w:rPr>
      </w:pP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2.2.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Rodzaj i kwalifikacja prawna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przestępstw(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-a), w związku z którym(-i) wydano nakaz konfiskaty, oraz mający zastosowanie przepis/kodeks, na podstawie którego wydano orzeczenie: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0" w:h="441" w:wrap="auto" w:hAnchor="margin" w:x="571" w:y="6077"/>
        <w:tabs>
          <w:tab w:val="left" w:pos="1"/>
          <w:tab w:val="left" w:pos="446"/>
        </w:tabs>
        <w:spacing w:line="240" w:lineRule="exact"/>
        <w:ind w:left="460" w:hanging="460"/>
        <w:textAlignment w:val="baseline"/>
        <w:rPr>
          <w:rFonts w:asciiTheme="minorHAnsi" w:hAnsiTheme="minorHAnsi"/>
          <w:sz w:val="19"/>
          <w:szCs w:val="19"/>
        </w:rPr>
      </w:pPr>
    </w:p>
    <w:p w:rsidR="009C1C6F" w:rsidRPr="00A91567" w:rsidRDefault="009C1C6F" w:rsidP="009C1C6F">
      <w:pPr>
        <w:pStyle w:val="Style"/>
        <w:framePr w:w="9460" w:h="681" w:wrap="auto" w:hAnchor="margin" w:x="571" w:y="9086"/>
        <w:tabs>
          <w:tab w:val="left" w:pos="1"/>
          <w:tab w:val="left" w:pos="436"/>
        </w:tabs>
        <w:spacing w:line="240" w:lineRule="exact"/>
        <w:ind w:left="460" w:hanging="460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2.3.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W odpowiednich przypadkach należy wskazać jedno lub kilka spośród poniższych przestępstw, z którymi związane jest (są)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przestępstwo(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-a) określone w pkt 2.2, jeżeli przestępstwo(-a) to (te) podlega(-ją) karze pozbawienia wolności o gómej granicy ustawowego zagrożenia co najmniej trzech lat (proszę zaznaczyć odpowiednie pole(-a)):</w:t>
      </w:r>
    </w:p>
    <w:p w:rsidR="009C1C6F" w:rsidRPr="00A91567" w:rsidRDefault="00A91567" w:rsidP="009C1C6F">
      <w:pPr>
        <w:pStyle w:val="Style"/>
        <w:framePr w:w="9033" w:h="288" w:wrap="auto" w:hAnchor="margin" w:x="993" w:y="9922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3162375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przynależność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do organizacji przestępczej;</w:t>
      </w:r>
    </w:p>
    <w:p w:rsidR="009C1C6F" w:rsidRPr="00A91567" w:rsidRDefault="00A91567" w:rsidP="009C1C6F">
      <w:pPr>
        <w:pStyle w:val="Style"/>
        <w:framePr w:w="9033" w:h="288" w:wrap="auto" w:hAnchor="margin" w:x="993" w:y="10488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6197519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terroryzm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>;</w:t>
      </w:r>
    </w:p>
    <w:p w:rsidR="009C1C6F" w:rsidRPr="00A91567" w:rsidRDefault="00A91567" w:rsidP="009C1C6F">
      <w:pPr>
        <w:pStyle w:val="Style"/>
        <w:framePr w:w="9033" w:h="288" w:wrap="auto" w:hAnchor="margin" w:x="993" w:y="11054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482225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handel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ludżmi;</w:t>
      </w:r>
    </w:p>
    <w:p w:rsidR="009C1C6F" w:rsidRPr="00A91567" w:rsidRDefault="00A91567" w:rsidP="009C1C6F">
      <w:pPr>
        <w:pStyle w:val="Style"/>
        <w:framePr w:w="9033" w:h="288" w:wrap="auto" w:hAnchor="margin" w:x="993" w:y="11621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580948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wykorzystywanie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seksualne dzieci i pornografia dziecięca;</w:t>
      </w:r>
    </w:p>
    <w:p w:rsidR="009C1C6F" w:rsidRPr="00A91567" w:rsidRDefault="00A91567" w:rsidP="009C1C6F">
      <w:pPr>
        <w:pStyle w:val="Style"/>
        <w:framePr w:w="9033" w:h="292" w:wrap="auto" w:hAnchor="margin" w:x="993" w:y="12187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-991106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nielegalny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handel środkami odurzającymi i substancjami psychotropowymi;</w:t>
      </w:r>
    </w:p>
    <w:p w:rsidR="009C1C6F" w:rsidRPr="00A91567" w:rsidRDefault="00A91567" w:rsidP="009C1C6F">
      <w:pPr>
        <w:pStyle w:val="Style"/>
        <w:framePr w:w="9033" w:h="292" w:wrap="auto" w:hAnchor="margin" w:x="993" w:y="12754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-2011982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nielegalny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handel bronią, amunicją i ładunkami wybuchowymi;</w:t>
      </w:r>
    </w:p>
    <w:p w:rsidR="009C1C6F" w:rsidRPr="00A91567" w:rsidRDefault="00A91567" w:rsidP="009C1C6F">
      <w:pPr>
        <w:pStyle w:val="Style"/>
        <w:framePr w:w="9033" w:h="292" w:wrap="auto" w:hAnchor="margin" w:x="993" w:y="13320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665443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korupcja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9C1C6F" w:rsidRPr="00A91567" w:rsidRDefault="00A91567" w:rsidP="009C1C6F">
      <w:pPr>
        <w:pStyle w:val="Style"/>
        <w:framePr w:w="9038" w:h="523" w:wrap="auto" w:hAnchor="margin" w:x="993" w:y="13886"/>
        <w:spacing w:before="9" w:line="240" w:lineRule="exact"/>
        <w:ind w:left="432" w:hanging="432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  <w:lang w:val="en-GB"/>
          </w:rPr>
          <w:id w:val="806511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nadużycia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finansowe, w tym naruszające interesy finansowe Wspólnot Europejskich w rozumieniu Konwencji z dnia 26 lipca 1995 r. w sprawie ochrony interesów finansowych Wspólnot Europejskich;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  <w:lang w:val="en-GB"/>
        </w:rPr>
        <w:sectPr w:rsidR="009C1C6F" w:rsidRPr="00A9156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  <w:lang w:val="en-GB"/>
        </w:rPr>
        <w:br w:type="page"/>
      </w:r>
    </w:p>
    <w:p w:rsidR="009C1C6F" w:rsidRPr="00A91567" w:rsidRDefault="009C1C6F" w:rsidP="009C1C6F">
      <w:pPr>
        <w:pStyle w:val="Style"/>
        <w:framePr w:w="696" w:h="249" w:wrap="auto" w:hAnchor="margin"/>
        <w:spacing w:line="206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lastRenderedPageBreak/>
        <w:t>L 328/76</w:t>
      </w:r>
    </w:p>
    <w:p w:rsidR="009C1C6F" w:rsidRPr="00A91567" w:rsidRDefault="009C1C6F" w:rsidP="009C1C6F">
      <w:pPr>
        <w:pStyle w:val="Style"/>
        <w:framePr w:w="5300" w:h="249" w:wrap="auto" w:vAnchor="text" w:hAnchor="page" w:x="1959" w:y="-40"/>
        <w:spacing w:line="201" w:lineRule="exact"/>
        <w:ind w:left="266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878" w:h="196" w:wrap="auto" w:hAnchor="margin" w:x="9336" w:y="10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24.11.2006</w:t>
      </w:r>
    </w:p>
    <w:p w:rsidR="009C1C6F" w:rsidRPr="00A91567" w:rsidRDefault="00A91567" w:rsidP="009C1C6F">
      <w:pPr>
        <w:pStyle w:val="Style"/>
        <w:framePr w:w="3691" w:h="297" w:wrap="auto" w:hAnchor="margin" w:x="1018" w:y="71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73005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pranie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wpływów pieniężnych z przestępczości;</w:t>
      </w:r>
    </w:p>
    <w:p w:rsidR="009C1C6F" w:rsidRPr="00A91567" w:rsidRDefault="00A91567" w:rsidP="009C1C6F">
      <w:pPr>
        <w:pStyle w:val="Style"/>
        <w:framePr w:w="3681" w:h="297" w:wrap="auto" w:hAnchor="margin" w:x="1018" w:y="128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436215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fałszowanie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walut, w tym waluty euro;</w:t>
      </w:r>
    </w:p>
    <w:p w:rsidR="009C1C6F" w:rsidRPr="00A91567" w:rsidRDefault="00A91567" w:rsidP="009C1C6F">
      <w:pPr>
        <w:pStyle w:val="Style"/>
        <w:framePr w:w="3681" w:h="297" w:wrap="auto" w:hAnchor="margin" w:x="1018" w:y="184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582168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przestępczość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komputerowa;</w:t>
      </w:r>
    </w:p>
    <w:p w:rsidR="009C1C6F" w:rsidRPr="00A91567" w:rsidRDefault="009C1C6F" w:rsidP="009C1C6F">
      <w:pPr>
        <w:pStyle w:val="Style"/>
        <w:framePr w:w="9024" w:h="513" w:wrap="auto" w:hAnchor="margin" w:x="1018" w:y="2419"/>
        <w:tabs>
          <w:tab w:val="left" w:pos="1"/>
          <w:tab w:val="left" w:pos="7920"/>
        </w:tabs>
        <w:spacing w:line="249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ab/>
      </w:r>
      <w:sdt>
        <w:sdtPr>
          <w:rPr>
            <w:rFonts w:asciiTheme="minorHAnsi" w:hAnsiTheme="minorHAnsi"/>
            <w:sz w:val="19"/>
            <w:szCs w:val="19"/>
            <w:lang w:val="en-GB"/>
          </w:rPr>
          <w:id w:val="-1120296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przestępczość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przeciwko środowisku, w tym nielegalny handel zagrożonymi gatunkami zwierząt roślin oraz ich </w:t>
      </w:r>
    </w:p>
    <w:p w:rsidR="009C1C6F" w:rsidRPr="00A91567" w:rsidRDefault="009C1C6F" w:rsidP="009C1C6F">
      <w:pPr>
        <w:pStyle w:val="Style"/>
        <w:framePr w:w="9024" w:h="513" w:wrap="auto" w:hAnchor="margin" w:x="1018" w:y="2419"/>
        <w:tabs>
          <w:tab w:val="left" w:pos="1"/>
          <w:tab w:val="left" w:pos="7920"/>
        </w:tabs>
        <w:spacing w:line="249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    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odmianami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9C1C6F" w:rsidRPr="00A91567" w:rsidRDefault="00A91567" w:rsidP="009C1C6F">
      <w:pPr>
        <w:pStyle w:val="Style"/>
        <w:framePr w:w="3816" w:h="297" w:wrap="auto" w:hAnchor="margin" w:x="1018" w:y="318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2100833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ułatwianie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nielegalnego wjazdu i stałego pobytu;</w:t>
      </w:r>
    </w:p>
    <w:p w:rsidR="009C1C6F" w:rsidRPr="00A91567" w:rsidRDefault="00A91567" w:rsidP="009C1C6F">
      <w:pPr>
        <w:pStyle w:val="Style"/>
        <w:framePr w:w="3806" w:h="297" w:wrap="auto" w:hAnchor="margin" w:x="1018" w:y="374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1980599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zabójstwo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, ciężkie uszkodzenie ciała;</w:t>
      </w:r>
    </w:p>
    <w:p w:rsidR="009C1C6F" w:rsidRPr="00A91567" w:rsidRDefault="00A91567" w:rsidP="009C1C6F">
      <w:pPr>
        <w:pStyle w:val="Style"/>
        <w:framePr w:w="3806" w:h="292" w:wrap="auto" w:hAnchor="margin" w:x="1018" w:y="4320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566729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nielegalny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handel organami i tkankami ludzkimi;</w:t>
      </w:r>
    </w:p>
    <w:p w:rsidR="009C1C6F" w:rsidRPr="00A91567" w:rsidRDefault="00A91567" w:rsidP="009C1C6F">
      <w:pPr>
        <w:pStyle w:val="Style"/>
        <w:framePr w:w="4699" w:h="292" w:wrap="auto" w:hAnchor="margin" w:x="1018" w:y="4886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651483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porwanie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, bezprawne przetrzymywanie i branie zakładników;</w:t>
      </w:r>
    </w:p>
    <w:p w:rsidR="009C1C6F" w:rsidRPr="00A91567" w:rsidRDefault="00A91567" w:rsidP="009C1C6F">
      <w:pPr>
        <w:pStyle w:val="Style"/>
        <w:framePr w:w="3806" w:h="292" w:wrap="auto" w:hAnchor="margin" w:x="1018" w:y="5453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532696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rasizm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i ksenofobia;</w:t>
      </w:r>
    </w:p>
    <w:p w:rsidR="009C1C6F" w:rsidRPr="00A91567" w:rsidRDefault="00A91567" w:rsidP="009C1C6F">
      <w:pPr>
        <w:pStyle w:val="Style"/>
        <w:framePr w:w="4056" w:h="292" w:wrap="auto" w:hAnchor="margin" w:x="1018" w:y="601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617604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kradzież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zorganizowana lub rozbój z użyciem broni;</w:t>
      </w:r>
    </w:p>
    <w:p w:rsidR="009C1C6F" w:rsidRPr="00A91567" w:rsidRDefault="00A91567" w:rsidP="009C1C6F">
      <w:pPr>
        <w:pStyle w:val="Style"/>
        <w:framePr w:w="5174" w:h="297" w:wrap="auto" w:hAnchor="margin" w:x="1018" w:y="6586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290875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nielegalny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handel dobrami kultury, w tym antykami i dziełami sztuki;</w:t>
      </w:r>
    </w:p>
    <w:p w:rsidR="009C1C6F" w:rsidRPr="00A91567" w:rsidRDefault="00A91567" w:rsidP="009C1C6F">
      <w:pPr>
        <w:pStyle w:val="Style"/>
        <w:framePr w:w="3806" w:h="297" w:wrap="auto" w:hAnchor="margin" w:x="1018" w:y="715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2057438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oszustwo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9C1C6F" w:rsidRPr="00A91567" w:rsidRDefault="00A91567" w:rsidP="009C1C6F">
      <w:pPr>
        <w:pStyle w:val="Style"/>
        <w:framePr w:w="3806" w:h="297" w:wrap="auto" w:hAnchor="margin" w:x="1018" w:y="771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694562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ściąganie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haraczy i wymuszenie;</w:t>
      </w:r>
    </w:p>
    <w:p w:rsidR="009C1C6F" w:rsidRPr="00A91567" w:rsidRDefault="00A91567" w:rsidP="009C1C6F">
      <w:pPr>
        <w:pStyle w:val="Style"/>
        <w:framePr w:w="3806" w:h="297" w:wrap="auto" w:hAnchor="margin" w:x="1018" w:y="828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601604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podrabianie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towarów i piractwo;</w:t>
      </w:r>
    </w:p>
    <w:p w:rsidR="009C1C6F" w:rsidRPr="00A91567" w:rsidRDefault="00A91567" w:rsidP="009C1C6F">
      <w:pPr>
        <w:pStyle w:val="Style"/>
        <w:framePr w:w="4075" w:h="297" w:wrap="auto" w:hAnchor="margin" w:x="1018" w:y="8851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893392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fałszowanie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dokumentów urzędowych i handel nimi;</w:t>
      </w:r>
    </w:p>
    <w:p w:rsidR="009C1C6F" w:rsidRPr="00A91567" w:rsidRDefault="00A91567" w:rsidP="009C1C6F">
      <w:pPr>
        <w:pStyle w:val="Style"/>
        <w:framePr w:w="3806" w:h="292" w:wrap="auto" w:hAnchor="margin" w:x="1018" w:y="942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91037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fałszowanie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środków płatniczych;</w:t>
      </w:r>
    </w:p>
    <w:p w:rsidR="009C1C6F" w:rsidRPr="00A91567" w:rsidRDefault="00A91567" w:rsidP="009C1C6F">
      <w:pPr>
        <w:pStyle w:val="Style"/>
        <w:framePr w:w="6110" w:h="292" w:wrap="auto" w:hAnchor="margin" w:x="1018" w:y="998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24236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nielegalny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handel substancjami hormonalnymi i innymi środkami pobudzającymi;</w:t>
      </w:r>
    </w:p>
    <w:p w:rsidR="009C1C6F" w:rsidRPr="00A91567" w:rsidRDefault="00A91567" w:rsidP="009C1C6F">
      <w:pPr>
        <w:pStyle w:val="Style"/>
        <w:framePr w:w="4732" w:h="292" w:wrap="auto" w:hAnchor="margin" w:x="1018" w:y="1055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1034261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nielegalny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handel materiałami jądrowymi lub radioaktywnymi;</w:t>
      </w:r>
    </w:p>
    <w:p w:rsidR="009C1C6F" w:rsidRPr="00A91567" w:rsidRDefault="00A91567" w:rsidP="009C1C6F">
      <w:pPr>
        <w:pStyle w:val="Style"/>
        <w:framePr w:w="3806" w:h="292" w:wrap="auto" w:hAnchor="margin" w:x="1018" w:y="1112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-1599861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handel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kradzionymi pojazdami;</w:t>
      </w:r>
    </w:p>
    <w:p w:rsidR="009C1C6F" w:rsidRPr="00A91567" w:rsidRDefault="00A91567" w:rsidP="009C1C6F">
      <w:pPr>
        <w:pStyle w:val="Style"/>
        <w:framePr w:w="3806" w:h="297" w:wrap="auto" w:hAnchor="margin" w:x="1018" w:y="1168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459213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gwałt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9C1C6F" w:rsidRPr="00A91567" w:rsidRDefault="00A91567" w:rsidP="009C1C6F">
      <w:pPr>
        <w:pStyle w:val="Style"/>
        <w:framePr w:w="3806" w:h="297" w:wrap="auto" w:hAnchor="margin" w:x="1018" w:y="12254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325938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podpalenie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9C1C6F" w:rsidRPr="00A91567" w:rsidRDefault="00A91567" w:rsidP="009C1C6F">
      <w:pPr>
        <w:pStyle w:val="Style"/>
        <w:framePr w:w="5908" w:h="297" w:wrap="auto" w:hAnchor="margin" w:x="1018" w:y="12821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282539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przestępstwa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podlegające jurysdykcji Międzynarodowego Trybunału Karnego;</w:t>
      </w:r>
    </w:p>
    <w:p w:rsidR="009C1C6F" w:rsidRPr="00A91567" w:rsidRDefault="00A91567" w:rsidP="009C1C6F">
      <w:pPr>
        <w:pStyle w:val="Style"/>
        <w:framePr w:w="3806" w:h="297" w:wrap="auto" w:hAnchor="margin" w:x="1018" w:y="13387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14763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bezprawne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zajęcie samolotów/statków;</w:t>
      </w:r>
    </w:p>
    <w:p w:rsidR="009C1C6F" w:rsidRPr="00A91567" w:rsidRDefault="00A91567" w:rsidP="009C1C6F">
      <w:pPr>
        <w:pStyle w:val="Style"/>
        <w:framePr w:w="3806" w:h="297" w:wrap="auto" w:hAnchor="margin" w:x="1018" w:y="13954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hAnsiTheme="minorHAnsi"/>
            <w:sz w:val="19"/>
            <w:szCs w:val="19"/>
            <w:lang w:val="en-GB"/>
          </w:rPr>
          <w:id w:val="1866411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sabotaż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  <w:lang w:val="en-GB"/>
        </w:rPr>
        <w:t>.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  <w:lang w:val="en-GB"/>
        </w:rPr>
        <w:sectPr w:rsidR="009C1C6F" w:rsidRPr="00A91567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  <w:lang w:val="en-GB"/>
        </w:rPr>
        <w:br w:type="page"/>
      </w:r>
    </w:p>
    <w:p w:rsidR="009C1C6F" w:rsidRPr="00A91567" w:rsidRDefault="009C1C6F" w:rsidP="009C1C6F">
      <w:pPr>
        <w:pStyle w:val="Style"/>
        <w:framePr w:w="878" w:h="196" w:wrap="auto" w:hAnchor="margin" w:y="10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lastRenderedPageBreak/>
        <w:t>24.11.2006</w:t>
      </w:r>
    </w:p>
    <w:p w:rsidR="009C1C6F" w:rsidRPr="00A91567" w:rsidRDefault="009C1C6F" w:rsidP="009C1C6F">
      <w:pPr>
        <w:pStyle w:val="Style"/>
        <w:framePr w:w="2856" w:h="249" w:wrap="auto" w:hAnchor="margin" w:x="3676"/>
        <w:spacing w:line="201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Dziennik Urzędowy Unii Europejskiej</w:t>
      </w:r>
    </w:p>
    <w:p w:rsidR="009C1C6F" w:rsidRPr="00A91567" w:rsidRDefault="009C1C6F" w:rsidP="009C1C6F">
      <w:pPr>
        <w:pStyle w:val="Style"/>
        <w:framePr w:w="700" w:h="249" w:wrap="auto" w:hAnchor="margin" w:x="9508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L 328/77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44" w:lineRule="exact"/>
        <w:ind w:left="460" w:hanging="460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2.4.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W zakresie, w jakim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przestępstwo(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-a), w związku z którym(-i) wydano nakaz konfiskaty, określone w pkt 2.2, nie zostało(-y) uwzględnione w punkcie 2.3, należy przedstawić pełny opis danych (danego) przestępstw(-a) (powinien to być opis faktycznego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działania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przestępczego, w przeciwieństwie np.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do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 xml:space="preserve"> kwalifikacji prawnych):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………………………………………………………………………….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65" w:h="681" w:wrap="auto" w:hAnchor="margin" w:x="576" w:y="763"/>
        <w:tabs>
          <w:tab w:val="left" w:pos="441"/>
          <w:tab w:val="left" w:leader="dot" w:pos="9384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859" w:h="201" w:wrap="auto" w:hAnchor="margin" w:x="163" w:y="4421"/>
        <w:tabs>
          <w:tab w:val="left" w:pos="1"/>
          <w:tab w:val="left" w:pos="446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j)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Postępowanie, w ramach którego wydano nakaz konfiskaty </w:t>
      </w:r>
    </w:p>
    <w:p w:rsidR="009C1C6F" w:rsidRPr="00A91567" w:rsidRDefault="009C1C6F" w:rsidP="009C1C6F">
      <w:pPr>
        <w:pStyle w:val="Style"/>
        <w:framePr w:w="9465" w:h="441" w:wrap="auto" w:hAnchor="margin" w:x="566" w:y="5054"/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 xml:space="preserve">Należy wskazać następujące informacje dotyczące postępowania, w ramach którego wydano nakaz konfiskaty (proszę zaznaczyć właściwe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</w:rPr>
        <w:t>pole(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</w:rPr>
        <w:t>-a)):</w:t>
      </w:r>
    </w:p>
    <w:p w:rsidR="009C1C6F" w:rsidRPr="00A91567" w:rsidRDefault="009C1C6F" w:rsidP="009C1C6F">
      <w:pPr>
        <w:pStyle w:val="Style"/>
        <w:framePr w:w="9475" w:h="292" w:wrap="auto" w:hAnchor="margin" w:x="547" w:y="5779"/>
        <w:tabs>
          <w:tab w:val="left" w:pos="1"/>
          <w:tab w:val="left" w:pos="863"/>
        </w:tabs>
        <w:spacing w:line="249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911215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a)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Osoba zainteresowana stawiła się osobiście w toku postępowania. </w:t>
      </w:r>
    </w:p>
    <w:p w:rsidR="009C1C6F" w:rsidRPr="00A91567" w:rsidRDefault="009C1C6F" w:rsidP="009C1C6F">
      <w:pPr>
        <w:pStyle w:val="Style"/>
        <w:framePr w:w="9475" w:h="288" w:wrap="auto" w:hAnchor="margin" w:x="547" w:y="6360"/>
        <w:tabs>
          <w:tab w:val="left" w:pos="1"/>
          <w:tab w:val="left" w:pos="863"/>
        </w:tabs>
        <w:spacing w:line="249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w w:val="124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273491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b)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Osoba zainteresowana nie stawiła się osobiście w toku postępowania, ale była reprezentowana przez obrońcę. </w:t>
      </w:r>
    </w:p>
    <w:p w:rsidR="009C1C6F" w:rsidRPr="00A91567" w:rsidRDefault="009C1C6F" w:rsidP="009C1C6F">
      <w:pPr>
        <w:pStyle w:val="Style"/>
        <w:framePr w:w="9475" w:h="292" w:wrap="auto" w:hAnchor="margin" w:x="547" w:y="6936"/>
        <w:tabs>
          <w:tab w:val="left" w:pos="1"/>
          <w:tab w:val="left" w:pos="863"/>
        </w:tabs>
        <w:spacing w:line="249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615751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c)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Osoba zainteresowana nie stawiła się w toku postępowania i nie była reprezentowana przez obrońcę. Potwierdza się, że: </w:t>
      </w:r>
    </w:p>
    <w:p w:rsidR="009C1C6F" w:rsidRPr="00A91567" w:rsidRDefault="00A91567" w:rsidP="009C1C6F">
      <w:pPr>
        <w:pStyle w:val="Style"/>
        <w:framePr w:w="9451" w:h="528" w:wrap="auto" w:vAnchor="page" w:hAnchor="page" w:x="2258" w:y="8447"/>
        <w:spacing w:before="14" w:line="240" w:lineRule="exact"/>
        <w:ind w:left="1300" w:hanging="1300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083451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osoba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ta została, zgodnie z prawem państwa wydającego, poinformowana osobiście lub za pośrednictwem przedstawiciela ustanowionego zgodnie z prawem krajowym o postępowaniu, lub</w:t>
      </w:r>
    </w:p>
    <w:p w:rsidR="009C1C6F" w:rsidRPr="00A91567" w:rsidRDefault="00A91567" w:rsidP="009C1C6F">
      <w:pPr>
        <w:pStyle w:val="Style"/>
        <w:framePr w:w="9441" w:h="297" w:wrap="auto" w:hAnchor="margin" w:x="580" w:y="8242"/>
        <w:spacing w:line="254" w:lineRule="exact"/>
        <w:ind w:left="83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441845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osoba</w:t>
      </w:r>
      <w:proofErr w:type="gramEnd"/>
      <w:r w:rsidR="009C1C6F" w:rsidRPr="00A91567">
        <w:rPr>
          <w:rFonts w:asciiTheme="minorHAnsi" w:eastAsia="Arial" w:hAnsiTheme="minorHAnsi" w:cs="Arial"/>
          <w:sz w:val="19"/>
          <w:szCs w:val="19"/>
        </w:rPr>
        <w:t xml:space="preserve"> ta wskazała, że nie kwestionuje nakazu konfiskaty.</w:t>
      </w:r>
    </w:p>
    <w:p w:rsidR="009C1C6F" w:rsidRPr="00A91567" w:rsidRDefault="009C1C6F" w:rsidP="009C1C6F">
      <w:pPr>
        <w:pStyle w:val="Style"/>
        <w:framePr w:w="9854" w:h="196" w:wrap="auto" w:hAnchor="margin" w:x="168" w:y="9254"/>
        <w:tabs>
          <w:tab w:val="left" w:pos="1"/>
          <w:tab w:val="left" w:pos="39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k)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Konwersja i przekazanie mienia </w:t>
      </w:r>
    </w:p>
    <w:p w:rsidR="009C1C6F" w:rsidRPr="00A91567" w:rsidRDefault="009C1C6F" w:rsidP="009C1C6F">
      <w:pPr>
        <w:pStyle w:val="Style"/>
        <w:framePr w:w="9460" w:h="648" w:wrap="auto" w:hAnchor="margin" w:x="571" w:y="9888"/>
        <w:numPr>
          <w:ilvl w:val="0"/>
          <w:numId w:val="37"/>
        </w:numPr>
        <w:spacing w:line="240" w:lineRule="exact"/>
        <w:ind w:left="460" w:hanging="44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Jeżeli nakaz konfiskaty dotyczy określonego składnika mienia, należy wskazać, czy państwo wydające zezwala na przeprowadzenie konfiskaty w państwie wykonującym w formie wezwania do zapłaty kwoty pieniężnej odpowiadającej wartości mienia.</w:t>
      </w:r>
    </w:p>
    <w:p w:rsidR="009C1C6F" w:rsidRPr="00A91567" w:rsidRDefault="00A91567" w:rsidP="009C1C6F">
      <w:pPr>
        <w:pStyle w:val="Style"/>
        <w:framePr w:w="9441" w:h="288" w:wrap="auto" w:hAnchor="margin" w:x="580" w:y="10603"/>
        <w:spacing w:line="25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610806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tak</w:t>
      </w:r>
      <w:proofErr w:type="gramEnd"/>
    </w:p>
    <w:p w:rsidR="009C1C6F" w:rsidRPr="00A91567" w:rsidRDefault="00A91567" w:rsidP="009C1C6F">
      <w:pPr>
        <w:pStyle w:val="Style"/>
        <w:framePr w:w="9441" w:h="288" w:wrap="auto" w:hAnchor="margin" w:x="580" w:y="11040"/>
        <w:spacing w:line="25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338149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4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nie</w:t>
      </w:r>
      <w:proofErr w:type="gramEnd"/>
    </w:p>
    <w:p w:rsidR="009C1C6F" w:rsidRPr="00A91567" w:rsidRDefault="009C1C6F" w:rsidP="009C1C6F">
      <w:pPr>
        <w:pStyle w:val="Style"/>
        <w:framePr w:w="9465" w:h="441" w:wrap="auto" w:hAnchor="margin" w:x="566" w:y="11789"/>
        <w:numPr>
          <w:ilvl w:val="0"/>
          <w:numId w:val="38"/>
        </w:numPr>
        <w:spacing w:line="240" w:lineRule="exact"/>
        <w:ind w:left="456" w:hanging="456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Jeżeli nakaz konfiskaty dotyczy kwoty pieniężnej, należy określić, czy mienie inne niż środki pieniężne uzyskane w wyniku wykonania nakazu konfiskaty może zostać przekazane państwu wydającemu:</w:t>
      </w:r>
    </w:p>
    <w:p w:rsidR="009C1C6F" w:rsidRPr="00A91567" w:rsidRDefault="00A91567" w:rsidP="009C1C6F">
      <w:pPr>
        <w:pStyle w:val="Style"/>
        <w:framePr w:w="9441" w:h="292" w:wrap="auto" w:hAnchor="margin" w:x="580" w:y="12389"/>
        <w:spacing w:line="25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851070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tak</w:t>
      </w:r>
      <w:proofErr w:type="gramEnd"/>
    </w:p>
    <w:p w:rsidR="009C1C6F" w:rsidRPr="00A91567" w:rsidRDefault="00A91567" w:rsidP="009C1C6F">
      <w:pPr>
        <w:pStyle w:val="Style"/>
        <w:framePr w:w="9441" w:h="292" w:wrap="auto" w:hAnchor="margin" w:x="580" w:y="12826"/>
        <w:spacing w:line="259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2117751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w w:val="120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nie</w:t>
      </w:r>
      <w:proofErr w:type="gramEnd"/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PL</w:t>
      </w:r>
    </w:p>
    <w:p w:rsidR="009C1C6F" w:rsidRPr="00A91567" w:rsidRDefault="009C1C6F" w:rsidP="009C1C6F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9C1C6F" w:rsidRPr="00A91567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A91567">
        <w:rPr>
          <w:rFonts w:asciiTheme="minorHAnsi" w:hAnsiTheme="minorHAnsi"/>
          <w:sz w:val="19"/>
          <w:szCs w:val="19"/>
        </w:rPr>
        <w:br w:type="page"/>
      </w:r>
    </w:p>
    <w:p w:rsidR="009C1C6F" w:rsidRPr="00A91567" w:rsidRDefault="009C1C6F" w:rsidP="009C1C6F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lastRenderedPageBreak/>
        <w:t>L 328/78</w:t>
      </w:r>
    </w:p>
    <w:p w:rsidR="009C1C6F" w:rsidRPr="00A91567" w:rsidRDefault="009C1C6F" w:rsidP="009C1C6F">
      <w:pPr>
        <w:pStyle w:val="Style"/>
        <w:framePr w:w="2856" w:h="249" w:wrap="auto" w:hAnchor="margin" w:x="3686"/>
        <w:spacing w:line="201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Dziennik Urzędowy Unii Europejskiej</w:t>
      </w:r>
    </w:p>
    <w:p w:rsidR="009C1C6F" w:rsidRPr="00A91567" w:rsidRDefault="009C1C6F" w:rsidP="009C1C6F">
      <w:pPr>
        <w:pStyle w:val="Style"/>
        <w:framePr w:w="878" w:h="192" w:wrap="auto" w:hAnchor="margin" w:x="9336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>24.11.2006</w:t>
      </w:r>
    </w:p>
    <w:p w:rsidR="009C1C6F" w:rsidRPr="00A91567" w:rsidRDefault="009C1C6F" w:rsidP="009C1C6F">
      <w:pPr>
        <w:pStyle w:val="Style"/>
        <w:framePr w:w="4276" w:h="206" w:wrap="auto" w:hAnchor="margin" w:x="173" w:y="773"/>
        <w:tabs>
          <w:tab w:val="left" w:pos="1"/>
          <w:tab w:val="left" w:pos="393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I)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Środki zastępcze, łącznie z karą pozbawienia wolności </w:t>
      </w:r>
    </w:p>
    <w:p w:rsidR="009C1C6F" w:rsidRPr="00A91567" w:rsidRDefault="009C1C6F" w:rsidP="009C1C6F">
      <w:pPr>
        <w:pStyle w:val="Style"/>
        <w:framePr w:w="9460" w:h="446" w:wrap="auto" w:hAnchor="margin" w:x="576" w:y="1411"/>
        <w:numPr>
          <w:ilvl w:val="0"/>
          <w:numId w:val="39"/>
        </w:numPr>
        <w:spacing w:line="240" w:lineRule="exact"/>
        <w:ind w:left="460" w:hanging="451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>Należy określić, czy państwo wydające zezwala na zastosowanie przez państwo wykonujące środków zastępczych, jeżeli niemożliwe jest wykonanie nakazu konfiskaty w całości lub w części:</w:t>
      </w:r>
    </w:p>
    <w:p w:rsidR="009C1C6F" w:rsidRPr="00A91567" w:rsidRDefault="00A91567" w:rsidP="009C1C6F">
      <w:pPr>
        <w:pStyle w:val="Style"/>
        <w:framePr w:w="9398" w:h="297" w:wrap="auto" w:hAnchor="margin" w:x="590" w:y="2035"/>
        <w:spacing w:line="26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632478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tak</w:t>
      </w:r>
      <w:proofErr w:type="gramEnd"/>
    </w:p>
    <w:p w:rsidR="009C1C6F" w:rsidRPr="00A91567" w:rsidRDefault="00A91567" w:rsidP="009C1C6F">
      <w:pPr>
        <w:pStyle w:val="Style"/>
        <w:framePr w:w="9398" w:h="297" w:wrap="auto" w:hAnchor="margin" w:x="590" w:y="2472"/>
        <w:spacing w:line="26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5651708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C6F"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="009C1C6F" w:rsidRPr="00A91567">
        <w:rPr>
          <w:rFonts w:asciiTheme="minorHAnsi" w:hAnsiTheme="minorHAnsi"/>
          <w:sz w:val="19"/>
          <w:szCs w:val="19"/>
        </w:rPr>
        <w:t xml:space="preserve"> </w:t>
      </w:r>
      <w:proofErr w:type="gramStart"/>
      <w:r w:rsidR="009C1C6F" w:rsidRPr="00A91567">
        <w:rPr>
          <w:rFonts w:asciiTheme="minorHAnsi" w:eastAsia="Arial" w:hAnsiTheme="minorHAnsi" w:cs="Arial"/>
          <w:sz w:val="19"/>
          <w:szCs w:val="19"/>
        </w:rPr>
        <w:t>nie</w:t>
      </w:r>
      <w:proofErr w:type="gramEnd"/>
    </w:p>
    <w:p w:rsidR="009C1C6F" w:rsidRPr="00A91567" w:rsidRDefault="009C1C6F" w:rsidP="009C1C6F">
      <w:pPr>
        <w:pStyle w:val="Style"/>
        <w:framePr w:w="9408" w:h="196" w:wrap="auto" w:hAnchor="margin" w:x="581" w:y="3259"/>
        <w:tabs>
          <w:tab w:val="left" w:pos="1"/>
          <w:tab w:val="left" w:pos="436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2. </w:t>
      </w:r>
      <w:r w:rsidRPr="00A91567">
        <w:rPr>
          <w:rFonts w:asciiTheme="minorHAnsi" w:eastAsia="Arial" w:hAnsiTheme="minorHAnsi" w:cs="Arial"/>
          <w:sz w:val="19"/>
          <w:szCs w:val="19"/>
        </w:rPr>
        <w:tab/>
        <w:t xml:space="preserve">Jeżeli tak, należy określić, jakie sankcje można zastosować (charakter i maksymalny wymiar sankcji): </w:t>
      </w:r>
    </w:p>
    <w:p w:rsidR="009C1C6F" w:rsidRPr="00A91567" w:rsidRDefault="009C1C6F" w:rsidP="009C1C6F">
      <w:pPr>
        <w:pStyle w:val="Style"/>
        <w:framePr w:w="9408" w:h="297" w:wrap="auto" w:hAnchor="margin" w:x="590" w:y="3667"/>
        <w:tabs>
          <w:tab w:val="left" w:pos="408"/>
          <w:tab w:val="left" w:leader="dot" w:pos="9369"/>
        </w:tabs>
        <w:spacing w:line="254" w:lineRule="exact"/>
        <w:textAlignment w:val="baseline"/>
        <w:rPr>
          <w:rFonts w:asciiTheme="minorHAnsi" w:hAnsiTheme="minorHAnsi"/>
          <w:sz w:val="19"/>
          <w:szCs w:val="19"/>
        </w:rPr>
      </w:pPr>
      <w:r w:rsidRPr="00A9156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993301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Pozbawienie wolności. (Maksymalny wymiar) 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</w:rPr>
        <w:t>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9C1C6F" w:rsidRPr="00A91567" w:rsidRDefault="009C1C6F" w:rsidP="009C1C6F">
      <w:pPr>
        <w:pStyle w:val="Style"/>
        <w:framePr w:w="9408" w:h="297" w:wrap="auto" w:hAnchor="margin" w:x="590" w:y="4104"/>
        <w:tabs>
          <w:tab w:val="left" w:pos="408"/>
          <w:tab w:val="left" w:leader="dot" w:pos="9369"/>
        </w:tabs>
        <w:spacing w:line="254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</w:rPr>
        <w:tab/>
      </w:r>
      <w:sdt>
        <w:sdtPr>
          <w:rPr>
            <w:rFonts w:asciiTheme="minorHAnsi" w:hAnsiTheme="minorHAnsi"/>
            <w:sz w:val="19"/>
            <w:szCs w:val="19"/>
          </w:rPr>
          <w:id w:val="-1763900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</w:rPr>
        <w:t xml:space="preserve"> </w:t>
      </w:r>
      <w:r w:rsidRPr="00A91567">
        <w:rPr>
          <w:rFonts w:asciiTheme="minorHAnsi" w:eastAsia="Arial" w:hAnsiTheme="minorHAnsi" w:cs="Arial"/>
          <w:sz w:val="19"/>
          <w:szCs w:val="19"/>
        </w:rPr>
        <w:t xml:space="preserve">Praca społecznie użyteczna (lub odpowiednik).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(Maksymalny wymiar):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9408" w:h="292" w:wrap="auto" w:hAnchor="margin" w:x="590" w:y="4555"/>
        <w:tabs>
          <w:tab w:val="left" w:pos="408"/>
          <w:tab w:val="left" w:leader="dot" w:pos="9364"/>
        </w:tabs>
        <w:spacing w:line="254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ab/>
      </w:r>
      <w:sdt>
        <w:sdtPr>
          <w:rPr>
            <w:rFonts w:asciiTheme="minorHAnsi" w:hAnsiTheme="minorHAnsi"/>
            <w:sz w:val="19"/>
            <w:szCs w:val="19"/>
            <w:lang w:val="en-GB"/>
          </w:rPr>
          <w:id w:val="-933277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91567">
            <w:rPr>
              <w:rFonts w:ascii="MS Gothic" w:eastAsia="MS Gothic" w:hAnsi="MS Gothic" w:cs="MS Gothic" w:hint="eastAsia"/>
              <w:sz w:val="19"/>
              <w:szCs w:val="19"/>
              <w:lang w:val="en-GB"/>
            </w:rPr>
            <w:t>☐</w:t>
          </w:r>
        </w:sdtContent>
      </w:sdt>
      <w:r w:rsidRPr="00A91567">
        <w:rPr>
          <w:rFonts w:asciiTheme="minorHAnsi" w:hAnsiTheme="minorHAnsi"/>
          <w:sz w:val="19"/>
          <w:szCs w:val="19"/>
          <w:lang w:val="en-GB"/>
        </w:rPr>
        <w:t xml:space="preserve"> </w:t>
      </w:r>
      <w:proofErr w:type="gramStart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Inne sankcje.</w:t>
      </w:r>
      <w:proofErr w:type="gramEnd"/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(Opis):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</w:t>
      </w:r>
    </w:p>
    <w:p w:rsidR="009C1C6F" w:rsidRPr="00A91567" w:rsidRDefault="009C1C6F" w:rsidP="009C1C6F">
      <w:pPr>
        <w:pStyle w:val="Style"/>
        <w:framePr w:w="9408" w:h="292" w:wrap="auto" w:hAnchor="margin" w:x="590" w:y="4555"/>
        <w:tabs>
          <w:tab w:val="left" w:pos="408"/>
          <w:tab w:val="left" w:leader="dot" w:pos="9364"/>
        </w:tabs>
        <w:spacing w:line="254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9820" w:h="1591" w:wrap="auto" w:hAnchor="margin" w:x="178" w:y="6106"/>
        <w:tabs>
          <w:tab w:val="left" w:pos="1"/>
          <w:tab w:val="left" w:leader="dot" w:pos="9782"/>
        </w:tabs>
        <w:spacing w:line="168" w:lineRule="exact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m) Inne okoliczności istotne dla sprawy (informacje nieobowiązkowe):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 xml:space="preserve"> 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820" w:h="1591" w:wrap="auto" w:hAnchor="margin" w:x="178" w:y="6106"/>
        <w:tabs>
          <w:tab w:val="left" w:pos="1"/>
          <w:tab w:val="left" w:leader="dot" w:pos="9782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9811" w:h="201" w:wrap="auto" w:hAnchor="margin" w:x="178" w:y="8045"/>
        <w:tabs>
          <w:tab w:val="left" w:pos="1"/>
          <w:tab w:val="left" w:pos="393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n) 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Nakaz konfiskaty został załączony do zaświadczenia. </w:t>
      </w:r>
    </w:p>
    <w:p w:rsidR="009C1C6F" w:rsidRPr="00A91567" w:rsidRDefault="009C1C6F" w:rsidP="009C1C6F">
      <w:pPr>
        <w:pStyle w:val="Style"/>
        <w:framePr w:w="9441" w:h="570" w:wrap="auto" w:hAnchor="margin" w:x="576" w:y="8683"/>
        <w:spacing w:line="163" w:lineRule="exact"/>
        <w:ind w:left="9"/>
        <w:textAlignment w:val="baseline"/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Podpis organu wydającego zaświadczenie i/lub osoby działającej w jego imieniu potwierdzający prawdziwość zawartych w nim danych: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……..</w:t>
      </w:r>
    </w:p>
    <w:p w:rsidR="009C1C6F" w:rsidRPr="00A91567" w:rsidRDefault="009C1C6F" w:rsidP="009C1C6F">
      <w:pPr>
        <w:pStyle w:val="Style"/>
        <w:framePr w:w="9441" w:h="570" w:wrap="auto" w:hAnchor="margin" w:x="576" w:y="8683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C1C6F" w:rsidRPr="00A91567" w:rsidRDefault="009C1C6F" w:rsidP="009C1C6F">
      <w:pPr>
        <w:pStyle w:val="Style"/>
        <w:framePr w:w="9422" w:h="172" w:wrap="auto" w:hAnchor="margin" w:x="576" w:y="9384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Nazwisko: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………………………………………………………………………………………………………………………………………………………………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9422" w:h="196" w:wrap="auto" w:hAnchor="margin" w:x="576" w:y="9744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Zajmowane stanowisko (tytuł/stanowisko służbowe): 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>…………………………………………………………………………………………………………..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9422" w:h="168" w:wrap="auto" w:hAnchor="margin" w:x="576" w:y="10094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ab/>
        <w:t>Data:</w:t>
      </w:r>
      <w:r w:rsidRPr="00A91567">
        <w:rPr>
          <w:rFonts w:asciiTheme="minorHAnsi" w:eastAsia="Arial" w:hAnsiTheme="minorHAnsi" w:cs="Arial"/>
          <w:iCs/>
          <w:w w:val="90"/>
          <w:sz w:val="19"/>
          <w:szCs w:val="19"/>
          <w:lang w:val="en-GB"/>
        </w:rPr>
        <w:t xml:space="preserve"> …………………………………………………………………………………………………………………………………………………………………….</w:t>
      </w: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</w:p>
    <w:p w:rsidR="009C1C6F" w:rsidRPr="00A91567" w:rsidRDefault="009C1C6F" w:rsidP="009C1C6F">
      <w:pPr>
        <w:pStyle w:val="Style"/>
        <w:framePr w:w="336" w:h="196" w:wrap="auto" w:vAnchor="page" w:hAnchor="page" w:x="2489" w:y="934"/>
        <w:spacing w:line="168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hAnsiTheme="minorHAnsi"/>
          <w:sz w:val="19"/>
          <w:szCs w:val="19"/>
          <w:lang w:val="en-GB"/>
        </w:rPr>
        <w:t>PL</w:t>
      </w:r>
    </w:p>
    <w:p w:rsidR="009C1C6F" w:rsidRPr="00A91567" w:rsidRDefault="009C1C6F" w:rsidP="009C1C6F">
      <w:pPr>
        <w:pStyle w:val="Style"/>
        <w:framePr w:w="9412" w:h="201" w:wrap="auto" w:hAnchor="margin" w:x="576" w:y="10733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91567">
        <w:rPr>
          <w:rFonts w:asciiTheme="minorHAnsi" w:eastAsia="Arial" w:hAnsiTheme="minorHAnsi" w:cs="Arial"/>
          <w:sz w:val="19"/>
          <w:szCs w:val="19"/>
          <w:lang w:val="en-GB"/>
        </w:rPr>
        <w:t>Pieczęć urzędowa (jeżeli dostępna):</w:t>
      </w:r>
    </w:p>
    <w:p w:rsidR="00741DD6" w:rsidRPr="00A91567" w:rsidRDefault="00741DD6">
      <w:pPr>
        <w:rPr>
          <w:sz w:val="19"/>
          <w:szCs w:val="19"/>
          <w:lang w:val="en-GB"/>
        </w:rPr>
      </w:pPr>
    </w:p>
    <w:sectPr w:rsidR="00741DD6" w:rsidRPr="00A91567">
      <w:type w:val="continuous"/>
      <w:pgSz w:w="11907" w:h="16840"/>
      <w:pgMar w:top="940" w:right="847" w:bottom="360" w:left="84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6C8"/>
    <w:multiLevelType w:val="singleLevel"/>
    <w:tmpl w:val="78AE252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9E0765B"/>
    <w:multiLevelType w:val="singleLevel"/>
    <w:tmpl w:val="C714F8A6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">
    <w:nsid w:val="0CA954B4"/>
    <w:multiLevelType w:val="singleLevel"/>
    <w:tmpl w:val="7262B37A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0FAD0DFC"/>
    <w:multiLevelType w:val="singleLevel"/>
    <w:tmpl w:val="632AA6D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12BB552E"/>
    <w:multiLevelType w:val="singleLevel"/>
    <w:tmpl w:val="068C7A7A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5">
    <w:nsid w:val="13C77429"/>
    <w:multiLevelType w:val="singleLevel"/>
    <w:tmpl w:val="182A78A8"/>
    <w:lvl w:ilvl="0">
      <w:start w:val="6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6">
    <w:nsid w:val="1A2C4A78"/>
    <w:multiLevelType w:val="singleLevel"/>
    <w:tmpl w:val="3C643E82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7">
    <w:nsid w:val="1AD769C8"/>
    <w:multiLevelType w:val="singleLevel"/>
    <w:tmpl w:val="E3D270BC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1AFB4F12"/>
    <w:multiLevelType w:val="singleLevel"/>
    <w:tmpl w:val="5B70433A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1B345D3B"/>
    <w:multiLevelType w:val="singleLevel"/>
    <w:tmpl w:val="D55CCFA8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0">
    <w:nsid w:val="22AC4BCB"/>
    <w:multiLevelType w:val="singleLevel"/>
    <w:tmpl w:val="FA52AA7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23203CD8"/>
    <w:multiLevelType w:val="singleLevel"/>
    <w:tmpl w:val="DB6A04AC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2">
    <w:nsid w:val="2C185B4E"/>
    <w:multiLevelType w:val="singleLevel"/>
    <w:tmpl w:val="0A88407A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3">
    <w:nsid w:val="317A4766"/>
    <w:multiLevelType w:val="singleLevel"/>
    <w:tmpl w:val="CEF2D32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4">
    <w:nsid w:val="354275A2"/>
    <w:multiLevelType w:val="singleLevel"/>
    <w:tmpl w:val="1A8E1F7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35A53F41"/>
    <w:multiLevelType w:val="singleLevel"/>
    <w:tmpl w:val="C37A9F2A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16">
    <w:nsid w:val="3DF23677"/>
    <w:multiLevelType w:val="singleLevel"/>
    <w:tmpl w:val="5B7056A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7">
    <w:nsid w:val="402472AB"/>
    <w:multiLevelType w:val="singleLevel"/>
    <w:tmpl w:val="C470B458"/>
    <w:lvl w:ilvl="0">
      <w:start w:val="4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18">
    <w:nsid w:val="490331FE"/>
    <w:multiLevelType w:val="singleLevel"/>
    <w:tmpl w:val="23388650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9">
    <w:nsid w:val="4A8E5CAB"/>
    <w:multiLevelType w:val="singleLevel"/>
    <w:tmpl w:val="89563B5E"/>
    <w:lvl w:ilvl="0">
      <w:start w:val="5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24"/>
        <w:szCs w:val="24"/>
      </w:rPr>
    </w:lvl>
  </w:abstractNum>
  <w:abstractNum w:abstractNumId="20">
    <w:nsid w:val="4D4A6034"/>
    <w:multiLevelType w:val="singleLevel"/>
    <w:tmpl w:val="C932294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1">
    <w:nsid w:val="4D4D373A"/>
    <w:multiLevelType w:val="singleLevel"/>
    <w:tmpl w:val="EC8EAC5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2">
    <w:nsid w:val="4EA30445"/>
    <w:multiLevelType w:val="singleLevel"/>
    <w:tmpl w:val="D7125316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3">
    <w:nsid w:val="536C1BB0"/>
    <w:multiLevelType w:val="singleLevel"/>
    <w:tmpl w:val="D5FCDCF6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4">
    <w:nsid w:val="54464976"/>
    <w:multiLevelType w:val="singleLevel"/>
    <w:tmpl w:val="0064477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5">
    <w:nsid w:val="5A4251A2"/>
    <w:multiLevelType w:val="singleLevel"/>
    <w:tmpl w:val="EF369F3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26">
    <w:nsid w:val="5E6E62C4"/>
    <w:multiLevelType w:val="singleLevel"/>
    <w:tmpl w:val="AE14D3F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7">
    <w:nsid w:val="5EE24BC6"/>
    <w:multiLevelType w:val="singleLevel"/>
    <w:tmpl w:val="6122BD7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8">
    <w:nsid w:val="61DF7B55"/>
    <w:multiLevelType w:val="singleLevel"/>
    <w:tmpl w:val="9E4411FC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698557B9"/>
    <w:multiLevelType w:val="singleLevel"/>
    <w:tmpl w:val="5BFEA622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0">
    <w:nsid w:val="6D245239"/>
    <w:multiLevelType w:val="singleLevel"/>
    <w:tmpl w:val="2D707B4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31">
    <w:nsid w:val="6E96355A"/>
    <w:multiLevelType w:val="singleLevel"/>
    <w:tmpl w:val="0F463D9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2">
    <w:nsid w:val="6FBF3762"/>
    <w:multiLevelType w:val="singleLevel"/>
    <w:tmpl w:val="F1A2790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3">
    <w:nsid w:val="75EC239D"/>
    <w:multiLevelType w:val="singleLevel"/>
    <w:tmpl w:val="CB40E9AA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4">
    <w:nsid w:val="776542D2"/>
    <w:multiLevelType w:val="singleLevel"/>
    <w:tmpl w:val="7CF6592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5">
    <w:nsid w:val="77DB579B"/>
    <w:multiLevelType w:val="singleLevel"/>
    <w:tmpl w:val="1BE4715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6">
    <w:nsid w:val="79BE4F59"/>
    <w:multiLevelType w:val="singleLevel"/>
    <w:tmpl w:val="871CB104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7">
    <w:nsid w:val="7D7D7C5C"/>
    <w:multiLevelType w:val="singleLevel"/>
    <w:tmpl w:val="560A0D9E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38">
    <w:nsid w:val="7ECE0B46"/>
    <w:multiLevelType w:val="singleLevel"/>
    <w:tmpl w:val="6B66A2D4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num w:numId="1">
    <w:abstractNumId w:val="22"/>
  </w:num>
  <w:num w:numId="2">
    <w:abstractNumId w:val="33"/>
  </w:num>
  <w:num w:numId="3">
    <w:abstractNumId w:val="23"/>
  </w:num>
  <w:num w:numId="4">
    <w:abstractNumId w:val="16"/>
  </w:num>
  <w:num w:numId="5">
    <w:abstractNumId w:val="28"/>
  </w:num>
  <w:num w:numId="6">
    <w:abstractNumId w:val="14"/>
  </w:num>
  <w:num w:numId="7">
    <w:abstractNumId w:val="36"/>
  </w:num>
  <w:num w:numId="8">
    <w:abstractNumId w:val="18"/>
  </w:num>
  <w:num w:numId="9">
    <w:abstractNumId w:val="10"/>
  </w:num>
  <w:num w:numId="10">
    <w:abstractNumId w:val="21"/>
  </w:num>
  <w:num w:numId="11">
    <w:abstractNumId w:val="20"/>
  </w:num>
  <w:num w:numId="12">
    <w:abstractNumId w:val="31"/>
  </w:num>
  <w:num w:numId="13">
    <w:abstractNumId w:val="3"/>
  </w:num>
  <w:num w:numId="14">
    <w:abstractNumId w:val="7"/>
  </w:num>
  <w:num w:numId="15">
    <w:abstractNumId w:val="6"/>
  </w:num>
  <w:num w:numId="16">
    <w:abstractNumId w:val="12"/>
  </w:num>
  <w:num w:numId="17">
    <w:abstractNumId w:val="0"/>
  </w:num>
  <w:num w:numId="18">
    <w:abstractNumId w:val="38"/>
  </w:num>
  <w:num w:numId="19">
    <w:abstractNumId w:val="9"/>
  </w:num>
  <w:num w:numId="20">
    <w:abstractNumId w:val="1"/>
  </w:num>
  <w:num w:numId="21">
    <w:abstractNumId w:val="26"/>
  </w:num>
  <w:num w:numId="22">
    <w:abstractNumId w:val="27"/>
  </w:num>
  <w:num w:numId="23">
    <w:abstractNumId w:val="4"/>
  </w:num>
  <w:num w:numId="24">
    <w:abstractNumId w:val="2"/>
  </w:num>
  <w:num w:numId="25">
    <w:abstractNumId w:val="34"/>
  </w:num>
  <w:num w:numId="26">
    <w:abstractNumId w:val="29"/>
  </w:num>
  <w:num w:numId="27">
    <w:abstractNumId w:val="35"/>
  </w:num>
  <w:num w:numId="28">
    <w:abstractNumId w:val="13"/>
  </w:num>
  <w:num w:numId="29">
    <w:abstractNumId w:val="32"/>
  </w:num>
  <w:num w:numId="30">
    <w:abstractNumId w:val="11"/>
  </w:num>
  <w:num w:numId="31">
    <w:abstractNumId w:val="24"/>
  </w:num>
  <w:num w:numId="32">
    <w:abstractNumId w:val="8"/>
  </w:num>
  <w:num w:numId="33">
    <w:abstractNumId w:val="17"/>
  </w:num>
  <w:num w:numId="34">
    <w:abstractNumId w:val="5"/>
  </w:num>
  <w:num w:numId="35">
    <w:abstractNumId w:val="15"/>
  </w:num>
  <w:num w:numId="36">
    <w:abstractNumId w:val="19"/>
  </w:num>
  <w:num w:numId="37">
    <w:abstractNumId w:val="30"/>
  </w:num>
  <w:num w:numId="38">
    <w:abstractNumId w:val="3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F"/>
    <w:rsid w:val="000E0EBD"/>
    <w:rsid w:val="00741DD6"/>
    <w:rsid w:val="007C29F8"/>
    <w:rsid w:val="009C1C6F"/>
    <w:rsid w:val="00A91567"/>
    <w:rsid w:val="00B46A8B"/>
    <w:rsid w:val="00DE0C9F"/>
    <w:rsid w:val="00EE4D0E"/>
    <w:rsid w:val="00FA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F"/>
    <w:pPr>
      <w:spacing w:after="0" w:line="240" w:lineRule="auto"/>
    </w:pPr>
    <w:rPr>
      <w:rFonts w:eastAsiaTheme="minorEastAsia"/>
      <w:lang w:val="fr-B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9C1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fr-BE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C1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C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C6F"/>
    <w:rPr>
      <w:rFonts w:eastAsiaTheme="minorEastAsia"/>
      <w:sz w:val="20"/>
      <w:szCs w:val="20"/>
      <w:lang w:val="fr-BE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C6F"/>
    <w:rPr>
      <w:rFonts w:eastAsiaTheme="minorEastAsia"/>
      <w:b/>
      <w:bCs/>
      <w:sz w:val="20"/>
      <w:szCs w:val="20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C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C6F"/>
    <w:rPr>
      <w:rFonts w:ascii="Tahoma" w:eastAsiaTheme="minorEastAsia" w:hAnsi="Tahoma" w:cs="Tahoma"/>
      <w:sz w:val="16"/>
      <w:szCs w:val="16"/>
      <w:lang w:val="fr-B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F"/>
    <w:pPr>
      <w:spacing w:after="0" w:line="240" w:lineRule="auto"/>
    </w:pPr>
    <w:rPr>
      <w:rFonts w:eastAsiaTheme="minorEastAsia"/>
      <w:lang w:val="fr-B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9C1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fr-BE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C1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C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C6F"/>
    <w:rPr>
      <w:rFonts w:eastAsiaTheme="minorEastAsia"/>
      <w:sz w:val="20"/>
      <w:szCs w:val="20"/>
      <w:lang w:val="fr-BE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C6F"/>
    <w:rPr>
      <w:rFonts w:eastAsiaTheme="minorEastAsia"/>
      <w:b/>
      <w:bCs/>
      <w:sz w:val="20"/>
      <w:szCs w:val="20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C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C6F"/>
    <w:rPr>
      <w:rFonts w:ascii="Tahoma" w:eastAsiaTheme="minorEastAsia" w:hAnsi="Tahoma" w:cs="Tahoma"/>
      <w:sz w:val="16"/>
      <w:szCs w:val="16"/>
      <w:lang w:val="fr-B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pl</Doc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EDFE40-48A1-4810-89D8-A131B5AB4873}"/>
</file>

<file path=customXml/itemProps2.xml><?xml version="1.0" encoding="utf-8"?>
<ds:datastoreItem xmlns:ds="http://schemas.openxmlformats.org/officeDocument/2006/customXml" ds:itemID="{257A9691-7583-4672-BF34-F48147B60422}"/>
</file>

<file path=customXml/itemProps3.xml><?xml version="1.0" encoding="utf-8"?>
<ds:datastoreItem xmlns:ds="http://schemas.openxmlformats.org/officeDocument/2006/customXml" ds:itemID="{3BC26F7C-36F2-435B-8095-BA99C4911466}"/>
</file>

<file path=customXml/itemProps4.xml><?xml version="1.0" encoding="utf-8"?>
<ds:datastoreItem xmlns:ds="http://schemas.openxmlformats.org/officeDocument/2006/customXml" ds:itemID="{0CDBBC71-8BC5-43F3-B332-AD6A863076B0}"/>
</file>

<file path=customXml/itemProps5.xml><?xml version="1.0" encoding="utf-8"?>
<ds:datastoreItem xmlns:ds="http://schemas.openxmlformats.org/officeDocument/2006/customXml" ds:itemID="{257A9691-7583-4672-BF34-F48147B60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2006-Certificate-PL</dc:title>
  <dc:creator>Dahlstrom, F.</dc:creator>
  <cp:lastModifiedBy>nadja long</cp:lastModifiedBy>
  <cp:revision>2</cp:revision>
  <dcterms:created xsi:type="dcterms:W3CDTF">2014-06-27T14:44:00Z</dcterms:created>
  <dcterms:modified xsi:type="dcterms:W3CDTF">2014-06-27T14:44:00Z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  <property fmtid="{D5CDD505-2E9C-101B-9397-08002B2CF9AE}" pid="3" name="_dlc_DocIdItemGuid">
    <vt:lpwstr>2da0f8e4-a151-4067-aafd-dec59baf3ec6</vt:lpwstr>
  </property>
</Properties>
</file>