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9E7" w:rsidRPr="00517D6F" w:rsidRDefault="00DB59E7" w:rsidP="00517D6F">
      <w:pPr>
        <w:pStyle w:val="Default"/>
        <w:spacing w:after="120"/>
        <w:jc w:val="both"/>
        <w:rPr>
          <w:sz w:val="22"/>
          <w:szCs w:val="22"/>
        </w:rPr>
      </w:pPr>
    </w:p>
    <w:p w:rsidR="00756D90" w:rsidRPr="00517D6F" w:rsidRDefault="00DB59E7" w:rsidP="00517D6F">
      <w:pPr>
        <w:spacing w:after="120"/>
        <w:jc w:val="both"/>
        <w:rPr>
          <w:b/>
          <w:bCs/>
          <w:sz w:val="32"/>
          <w:szCs w:val="32"/>
          <w:u w:val="single"/>
        </w:rPr>
      </w:pPr>
      <w:r w:rsidRPr="00517D6F">
        <w:rPr>
          <w:b/>
          <w:bCs/>
          <w:sz w:val="32"/>
          <w:szCs w:val="32"/>
          <w:u w:val="single"/>
        </w:rPr>
        <w:t>LIVE_FOR workshop “European Investigation Order and Digital Forensics”</w:t>
      </w:r>
    </w:p>
    <w:p w:rsidR="00DB59E7" w:rsidRPr="00517D6F" w:rsidRDefault="00DB59E7" w:rsidP="00517D6F">
      <w:pPr>
        <w:spacing w:after="120"/>
        <w:jc w:val="both"/>
        <w:rPr>
          <w:b/>
          <w:bCs/>
          <w:u w:val="single"/>
        </w:rPr>
      </w:pPr>
    </w:p>
    <w:p w:rsidR="00DB59E7" w:rsidRPr="00517D6F" w:rsidRDefault="00DB59E7" w:rsidP="003E410A">
      <w:pPr>
        <w:pStyle w:val="NormalWeb"/>
        <w:spacing w:after="120" w:line="360" w:lineRule="auto"/>
        <w:jc w:val="both"/>
        <w:rPr>
          <w:rFonts w:ascii="Calibri" w:hAnsi="Calibri"/>
          <w:color w:val="000000"/>
          <w:sz w:val="22"/>
          <w:szCs w:val="22"/>
        </w:rPr>
      </w:pPr>
      <w:r w:rsidRPr="00517D6F">
        <w:rPr>
          <w:rStyle w:val="Emphasis"/>
          <w:rFonts w:ascii="Calibri" w:hAnsi="Calibri"/>
          <w:color w:val="000000"/>
          <w:sz w:val="22"/>
          <w:szCs w:val="22"/>
        </w:rPr>
        <w:t xml:space="preserve">EU funded LIVE_FOR project is pleased </w:t>
      </w:r>
      <w:r w:rsidR="00517D6F">
        <w:rPr>
          <w:rStyle w:val="Emphasis"/>
          <w:rFonts w:ascii="Calibri" w:hAnsi="Calibri"/>
          <w:color w:val="000000"/>
          <w:sz w:val="22"/>
          <w:szCs w:val="22"/>
        </w:rPr>
        <w:t>to invite</w:t>
      </w:r>
      <w:r w:rsidRPr="00517D6F">
        <w:rPr>
          <w:rStyle w:val="Emphasis"/>
          <w:rFonts w:ascii="Calibri" w:hAnsi="Calibri"/>
          <w:color w:val="000000"/>
          <w:sz w:val="22"/>
          <w:szCs w:val="22"/>
        </w:rPr>
        <w:t xml:space="preserve"> you to our two workshops: a webinar (07/03/18) and a class room workshop (Brussels, 14/03/18). Focus will be on applying the Directive on the European Investigation Order in relation to Digital Forensics, gathering evidence from Cloud services and fighting Cybercrime, main target group members are public prosecutors.</w:t>
      </w:r>
    </w:p>
    <w:p w:rsidR="00DB59E7" w:rsidRPr="00517D6F" w:rsidRDefault="00DB59E7" w:rsidP="00517D6F">
      <w:pPr>
        <w:spacing w:after="120"/>
        <w:jc w:val="both"/>
        <w:rPr>
          <w:u w:val="single"/>
        </w:rPr>
      </w:pPr>
    </w:p>
    <w:p w:rsidR="00DB59E7" w:rsidRPr="00517D6F" w:rsidRDefault="00272660" w:rsidP="00517D6F">
      <w:pPr>
        <w:pStyle w:val="Default"/>
        <w:spacing w:after="120" w:line="360" w:lineRule="auto"/>
        <w:jc w:val="both"/>
        <w:rPr>
          <w:sz w:val="22"/>
          <w:szCs w:val="22"/>
        </w:rPr>
      </w:pPr>
      <w:r w:rsidRPr="003E410A">
        <w:rPr>
          <w:b/>
          <w:sz w:val="22"/>
          <w:szCs w:val="22"/>
        </w:rPr>
        <w:t>LIVE_FOR</w:t>
      </w:r>
      <w:r w:rsidRPr="00517D6F">
        <w:rPr>
          <w:sz w:val="22"/>
          <w:szCs w:val="22"/>
        </w:rPr>
        <w:t xml:space="preserve"> </w:t>
      </w:r>
      <w:r w:rsidR="00DB59E7" w:rsidRPr="00517D6F">
        <w:rPr>
          <w:b/>
          <w:bCs/>
          <w:sz w:val="22"/>
          <w:szCs w:val="22"/>
        </w:rPr>
        <w:t xml:space="preserve">(Criminal Justice Access to Digital Evidences in the Cloud – </w:t>
      </w:r>
      <w:proofErr w:type="spellStart"/>
      <w:r w:rsidR="00DB59E7" w:rsidRPr="00517D6F">
        <w:rPr>
          <w:b/>
          <w:bCs/>
          <w:sz w:val="22"/>
          <w:szCs w:val="22"/>
        </w:rPr>
        <w:t>LIVE_FORensics</w:t>
      </w:r>
      <w:proofErr w:type="spellEnd"/>
      <w:r w:rsidR="00DB59E7" w:rsidRPr="00517D6F">
        <w:rPr>
          <w:b/>
          <w:bCs/>
          <w:sz w:val="22"/>
          <w:szCs w:val="22"/>
        </w:rPr>
        <w:t>)</w:t>
      </w:r>
      <w:r w:rsidRPr="00517D6F">
        <w:rPr>
          <w:b/>
          <w:bCs/>
          <w:sz w:val="22"/>
          <w:szCs w:val="22"/>
        </w:rPr>
        <w:t xml:space="preserve"> </w:t>
      </w:r>
      <w:r w:rsidRPr="00517D6F">
        <w:rPr>
          <w:bCs/>
          <w:sz w:val="22"/>
          <w:szCs w:val="22"/>
        </w:rPr>
        <w:t xml:space="preserve">is a project aimed at exploring the state of the art of the Directive on the European Investigation Order and </w:t>
      </w:r>
      <w:r w:rsidR="00517D6F">
        <w:rPr>
          <w:bCs/>
          <w:sz w:val="22"/>
          <w:szCs w:val="22"/>
        </w:rPr>
        <w:t xml:space="preserve">at </w:t>
      </w:r>
      <w:r w:rsidRPr="00517D6F">
        <w:rPr>
          <w:bCs/>
          <w:sz w:val="22"/>
          <w:szCs w:val="22"/>
        </w:rPr>
        <w:t xml:space="preserve">fostering awareness among judicial practitioners on </w:t>
      </w:r>
      <w:r w:rsidRPr="00517D6F">
        <w:rPr>
          <w:sz w:val="22"/>
          <w:szCs w:val="22"/>
        </w:rPr>
        <w:t xml:space="preserve">the </w:t>
      </w:r>
      <w:r w:rsidRPr="00517D6F">
        <w:rPr>
          <w:sz w:val="22"/>
          <w:szCs w:val="22"/>
        </w:rPr>
        <w:t>ne</w:t>
      </w:r>
      <w:r w:rsidRPr="00517D6F">
        <w:rPr>
          <w:sz w:val="22"/>
          <w:szCs w:val="22"/>
        </w:rPr>
        <w:t>west scientific and educational achievements in the considered</w:t>
      </w:r>
      <w:r w:rsidRPr="00517D6F">
        <w:rPr>
          <w:sz w:val="22"/>
          <w:szCs w:val="22"/>
        </w:rPr>
        <w:t xml:space="preserve"> domains (live forensic in cloud computing environments).</w:t>
      </w:r>
      <w:r w:rsidRPr="00517D6F">
        <w:rPr>
          <w:sz w:val="22"/>
          <w:szCs w:val="22"/>
        </w:rPr>
        <w:t xml:space="preserve"> </w:t>
      </w:r>
      <w:r w:rsidRPr="00517D6F">
        <w:rPr>
          <w:sz w:val="22"/>
          <w:szCs w:val="22"/>
        </w:rPr>
        <w:t xml:space="preserve">The project activities include </w:t>
      </w:r>
      <w:r w:rsidRPr="00517D6F">
        <w:rPr>
          <w:bCs/>
          <w:sz w:val="22"/>
          <w:szCs w:val="22"/>
        </w:rPr>
        <w:t xml:space="preserve">analytical </w:t>
      </w:r>
      <w:r w:rsidRPr="00517D6F">
        <w:rPr>
          <w:sz w:val="22"/>
          <w:szCs w:val="22"/>
        </w:rPr>
        <w:t xml:space="preserve">activities, </w:t>
      </w:r>
      <w:r w:rsidRPr="00517D6F">
        <w:rPr>
          <w:bCs/>
          <w:sz w:val="22"/>
          <w:szCs w:val="22"/>
        </w:rPr>
        <w:t xml:space="preserve">educational and training </w:t>
      </w:r>
      <w:r w:rsidRPr="00517D6F">
        <w:rPr>
          <w:sz w:val="22"/>
          <w:szCs w:val="22"/>
        </w:rPr>
        <w:t xml:space="preserve">activities, as well as </w:t>
      </w:r>
      <w:r w:rsidRPr="00517D6F">
        <w:rPr>
          <w:bCs/>
          <w:sz w:val="22"/>
          <w:szCs w:val="22"/>
        </w:rPr>
        <w:t xml:space="preserve">awareness </w:t>
      </w:r>
      <w:r w:rsidRPr="00517D6F">
        <w:rPr>
          <w:sz w:val="22"/>
          <w:szCs w:val="22"/>
        </w:rPr>
        <w:t>building.</w:t>
      </w:r>
    </w:p>
    <w:p w:rsidR="00EA66FB" w:rsidRPr="00517D6F" w:rsidRDefault="00EA66FB" w:rsidP="00517D6F">
      <w:pPr>
        <w:pStyle w:val="Default"/>
        <w:spacing w:after="120" w:line="360" w:lineRule="auto"/>
        <w:jc w:val="both"/>
        <w:rPr>
          <w:bCs/>
          <w:sz w:val="22"/>
          <w:szCs w:val="22"/>
        </w:rPr>
      </w:pPr>
      <w:r w:rsidRPr="00517D6F">
        <w:rPr>
          <w:sz w:val="22"/>
          <w:szCs w:val="22"/>
        </w:rPr>
        <w:t xml:space="preserve">The two workshops will </w:t>
      </w:r>
      <w:r w:rsidR="00517D6F">
        <w:rPr>
          <w:sz w:val="22"/>
          <w:szCs w:val="22"/>
        </w:rPr>
        <w:t>be English-taught</w:t>
      </w:r>
      <w:r w:rsidRPr="00517D6F">
        <w:rPr>
          <w:sz w:val="22"/>
          <w:szCs w:val="22"/>
        </w:rPr>
        <w:t xml:space="preserve"> and will follow a different method</w:t>
      </w:r>
      <w:r w:rsidR="00517D6F">
        <w:rPr>
          <w:sz w:val="22"/>
          <w:szCs w:val="22"/>
        </w:rPr>
        <w:t>ology</w:t>
      </w:r>
      <w:r w:rsidRPr="00517D6F">
        <w:rPr>
          <w:sz w:val="22"/>
          <w:szCs w:val="22"/>
        </w:rPr>
        <w:t xml:space="preserve">. The first workshop will be a webinar on the particular </w:t>
      </w:r>
      <w:r w:rsidRPr="00517D6F">
        <w:rPr>
          <w:b/>
          <w:sz w:val="22"/>
          <w:szCs w:val="22"/>
        </w:rPr>
        <w:t>procedures of the EIO</w:t>
      </w:r>
      <w:r w:rsidRPr="00517D6F">
        <w:rPr>
          <w:sz w:val="22"/>
          <w:szCs w:val="22"/>
        </w:rPr>
        <w:t xml:space="preserve"> and </w:t>
      </w:r>
      <w:r w:rsidRPr="00517D6F">
        <w:rPr>
          <w:b/>
          <w:sz w:val="22"/>
          <w:szCs w:val="22"/>
        </w:rPr>
        <w:t>the upcoming tools</w:t>
      </w:r>
      <w:r w:rsidRPr="00517D6F">
        <w:rPr>
          <w:sz w:val="22"/>
          <w:szCs w:val="22"/>
        </w:rPr>
        <w:t xml:space="preserve"> for sim</w:t>
      </w:r>
      <w:r w:rsidR="00517D6F">
        <w:rPr>
          <w:sz w:val="22"/>
          <w:szCs w:val="22"/>
        </w:rPr>
        <w:t>plifying judicial cooperation planned to be put into practice by</w:t>
      </w:r>
      <w:r w:rsidRPr="00517D6F">
        <w:rPr>
          <w:sz w:val="22"/>
          <w:szCs w:val="22"/>
        </w:rPr>
        <w:t xml:space="preserve"> the European Commission. </w:t>
      </w:r>
      <w:r w:rsidRPr="00517D6F">
        <w:rPr>
          <w:b/>
          <w:bCs/>
          <w:sz w:val="22"/>
          <w:szCs w:val="22"/>
        </w:rPr>
        <w:t>IT-forensic investigative measures</w:t>
      </w:r>
      <w:r w:rsidRPr="00517D6F">
        <w:rPr>
          <w:bCs/>
          <w:sz w:val="22"/>
          <w:szCs w:val="22"/>
        </w:rPr>
        <w:t xml:space="preserve"> </w:t>
      </w:r>
      <w:r w:rsidRPr="00517D6F">
        <w:rPr>
          <w:bCs/>
          <w:sz w:val="22"/>
          <w:szCs w:val="22"/>
        </w:rPr>
        <w:t xml:space="preserve">and </w:t>
      </w:r>
      <w:r w:rsidR="00517D6F">
        <w:rPr>
          <w:bCs/>
          <w:sz w:val="22"/>
          <w:szCs w:val="22"/>
        </w:rPr>
        <w:t xml:space="preserve">the </w:t>
      </w:r>
      <w:r w:rsidR="00517D6F">
        <w:rPr>
          <w:b/>
          <w:bCs/>
          <w:sz w:val="22"/>
          <w:szCs w:val="22"/>
        </w:rPr>
        <w:t>practical c</w:t>
      </w:r>
      <w:r w:rsidRPr="00517D6F">
        <w:rPr>
          <w:b/>
          <w:bCs/>
          <w:sz w:val="22"/>
          <w:szCs w:val="22"/>
        </w:rPr>
        <w:t>hallenges of Digital and Cloud Forensics</w:t>
      </w:r>
      <w:r w:rsidRPr="00517D6F">
        <w:rPr>
          <w:bCs/>
          <w:sz w:val="22"/>
          <w:szCs w:val="22"/>
        </w:rPr>
        <w:t xml:space="preserve"> </w:t>
      </w:r>
      <w:r w:rsidRPr="00517D6F">
        <w:rPr>
          <w:bCs/>
          <w:sz w:val="22"/>
          <w:szCs w:val="22"/>
        </w:rPr>
        <w:t xml:space="preserve">will also be considered. </w:t>
      </w:r>
    </w:p>
    <w:p w:rsidR="00AA44A2" w:rsidRPr="00517D6F" w:rsidRDefault="00AA44A2" w:rsidP="00517D6F">
      <w:pPr>
        <w:pStyle w:val="Default"/>
        <w:spacing w:after="120" w:line="360" w:lineRule="auto"/>
        <w:jc w:val="both"/>
        <w:rPr>
          <w:sz w:val="22"/>
          <w:szCs w:val="22"/>
        </w:rPr>
      </w:pPr>
      <w:r w:rsidRPr="00517D6F">
        <w:rPr>
          <w:bCs/>
          <w:sz w:val="22"/>
          <w:szCs w:val="22"/>
        </w:rPr>
        <w:t xml:space="preserve">The second workshop will take the form of a </w:t>
      </w:r>
      <w:r w:rsidRPr="00517D6F">
        <w:rPr>
          <w:b/>
          <w:bCs/>
          <w:sz w:val="22"/>
          <w:szCs w:val="22"/>
        </w:rPr>
        <w:t>simulation game</w:t>
      </w:r>
      <w:r w:rsidRPr="00517D6F">
        <w:rPr>
          <w:bCs/>
          <w:sz w:val="22"/>
          <w:szCs w:val="22"/>
        </w:rPr>
        <w:t xml:space="preserve">, in which participants </w:t>
      </w:r>
      <w:r w:rsidRPr="00517D6F">
        <w:rPr>
          <w:sz w:val="22"/>
          <w:szCs w:val="22"/>
        </w:rPr>
        <w:t>shall apply their theoretical</w:t>
      </w:r>
      <w:r w:rsidRPr="00517D6F">
        <w:rPr>
          <w:sz w:val="22"/>
          <w:szCs w:val="22"/>
        </w:rPr>
        <w:t xml:space="preserve"> knowledge connecting both</w:t>
      </w:r>
      <w:r w:rsidRPr="00517D6F">
        <w:rPr>
          <w:sz w:val="22"/>
          <w:szCs w:val="22"/>
        </w:rPr>
        <w:t xml:space="preserve"> legal and technic</w:t>
      </w:r>
      <w:r w:rsidRPr="00517D6F">
        <w:rPr>
          <w:sz w:val="22"/>
          <w:szCs w:val="22"/>
        </w:rPr>
        <w:t>al sides of cross border access</w:t>
      </w:r>
      <w:r w:rsidR="002E4E22">
        <w:rPr>
          <w:sz w:val="22"/>
          <w:szCs w:val="22"/>
        </w:rPr>
        <w:t xml:space="preserve"> to evidence in the C</w:t>
      </w:r>
      <w:r w:rsidRPr="00517D6F">
        <w:rPr>
          <w:sz w:val="22"/>
          <w:szCs w:val="22"/>
        </w:rPr>
        <w:t>loud.</w:t>
      </w:r>
      <w:bookmarkStart w:id="0" w:name="_GoBack"/>
      <w:bookmarkEnd w:id="0"/>
    </w:p>
    <w:p w:rsidR="00517D6F" w:rsidRPr="00517D6F" w:rsidRDefault="00AA44A2" w:rsidP="00517D6F">
      <w:pPr>
        <w:pStyle w:val="Default"/>
        <w:spacing w:after="120" w:line="360" w:lineRule="auto"/>
        <w:jc w:val="both"/>
        <w:rPr>
          <w:sz w:val="22"/>
          <w:szCs w:val="22"/>
        </w:rPr>
      </w:pPr>
      <w:r w:rsidRPr="00517D6F">
        <w:rPr>
          <w:sz w:val="22"/>
          <w:szCs w:val="22"/>
        </w:rPr>
        <w:t xml:space="preserve">The dates of the respective workshops are </w:t>
      </w:r>
      <w:r w:rsidRPr="00517D6F">
        <w:rPr>
          <w:sz w:val="22"/>
          <w:szCs w:val="22"/>
        </w:rPr>
        <w:t>March 7, 2018, 10:00 am</w:t>
      </w:r>
      <w:r w:rsidRPr="00517D6F">
        <w:rPr>
          <w:sz w:val="22"/>
          <w:szCs w:val="22"/>
        </w:rPr>
        <w:t xml:space="preserve"> and </w:t>
      </w:r>
      <w:r w:rsidRPr="00517D6F">
        <w:rPr>
          <w:sz w:val="22"/>
          <w:szCs w:val="22"/>
        </w:rPr>
        <w:t>March 14, 2018, 9:15 am</w:t>
      </w:r>
      <w:r w:rsidRPr="00517D6F">
        <w:rPr>
          <w:sz w:val="22"/>
          <w:szCs w:val="22"/>
        </w:rPr>
        <w:t xml:space="preserve"> (in Brussels). For more information on the registration process and</w:t>
      </w:r>
      <w:r w:rsidR="00517D6F" w:rsidRPr="00517D6F">
        <w:rPr>
          <w:sz w:val="22"/>
          <w:szCs w:val="22"/>
        </w:rPr>
        <w:t xml:space="preserve"> the</w:t>
      </w:r>
      <w:r w:rsidR="00517D6F">
        <w:rPr>
          <w:sz w:val="22"/>
          <w:szCs w:val="22"/>
        </w:rPr>
        <w:t xml:space="preserve"> workshops agenda</w:t>
      </w:r>
      <w:r w:rsidR="00517D6F" w:rsidRPr="00517D6F">
        <w:rPr>
          <w:sz w:val="22"/>
          <w:szCs w:val="22"/>
        </w:rPr>
        <w:t xml:space="preserve"> please consider the invitation attached. </w:t>
      </w:r>
    </w:p>
    <w:p w:rsidR="00EA66FB" w:rsidRPr="00517D6F" w:rsidRDefault="00517D6F" w:rsidP="00517D6F">
      <w:pPr>
        <w:pStyle w:val="Default"/>
        <w:spacing w:after="120" w:line="360" w:lineRule="auto"/>
        <w:jc w:val="both"/>
        <w:rPr>
          <w:sz w:val="22"/>
          <w:szCs w:val="22"/>
        </w:rPr>
      </w:pPr>
      <w:r w:rsidRPr="00517D6F">
        <w:rPr>
          <w:sz w:val="22"/>
          <w:szCs w:val="22"/>
        </w:rPr>
        <w:t>For fu</w:t>
      </w:r>
      <w:r>
        <w:rPr>
          <w:sz w:val="22"/>
          <w:szCs w:val="22"/>
        </w:rPr>
        <w:t xml:space="preserve">rther questions, </w:t>
      </w:r>
      <w:r w:rsidRPr="00517D6F">
        <w:rPr>
          <w:sz w:val="22"/>
          <w:szCs w:val="22"/>
        </w:rPr>
        <w:t xml:space="preserve">do not hesitate to contact Lewin </w:t>
      </w:r>
      <w:proofErr w:type="spellStart"/>
      <w:r w:rsidRPr="00517D6F">
        <w:rPr>
          <w:sz w:val="22"/>
          <w:szCs w:val="22"/>
        </w:rPr>
        <w:t>Rexin</w:t>
      </w:r>
      <w:proofErr w:type="spellEnd"/>
      <w:r w:rsidRPr="00517D6F">
        <w:rPr>
          <w:sz w:val="22"/>
          <w:szCs w:val="22"/>
        </w:rPr>
        <w:t xml:space="preserve"> (rexin@hs-albsig.de, +49 (0)173/4397723). </w:t>
      </w:r>
      <w:r w:rsidR="00AA44A2" w:rsidRPr="00517D6F">
        <w:rPr>
          <w:sz w:val="22"/>
          <w:szCs w:val="22"/>
        </w:rPr>
        <w:t xml:space="preserve"> </w:t>
      </w:r>
    </w:p>
    <w:sectPr w:rsidR="00EA66FB" w:rsidRPr="00517D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9E7"/>
    <w:rsid w:val="001C3089"/>
    <w:rsid w:val="00272660"/>
    <w:rsid w:val="002E4E22"/>
    <w:rsid w:val="003E410A"/>
    <w:rsid w:val="00517D6F"/>
    <w:rsid w:val="00756D90"/>
    <w:rsid w:val="0084379F"/>
    <w:rsid w:val="00AA44A2"/>
    <w:rsid w:val="00DB59E7"/>
    <w:rsid w:val="00EA6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59E7"/>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DB59E7"/>
    <w:pPr>
      <w:spacing w:after="0" w:line="240" w:lineRule="auto"/>
    </w:pPr>
    <w:rPr>
      <w:rFonts w:ascii="Times New Roman" w:hAnsi="Times New Roman" w:cs="Times New Roman"/>
      <w:sz w:val="24"/>
      <w:szCs w:val="24"/>
      <w:lang w:eastAsia="en-GB"/>
    </w:rPr>
  </w:style>
  <w:style w:type="character" w:styleId="Emphasis">
    <w:name w:val="Emphasis"/>
    <w:basedOn w:val="DefaultParagraphFont"/>
    <w:uiPriority w:val="20"/>
    <w:qFormat/>
    <w:rsid w:val="00DB59E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59E7"/>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DB59E7"/>
    <w:pPr>
      <w:spacing w:after="0" w:line="240" w:lineRule="auto"/>
    </w:pPr>
    <w:rPr>
      <w:rFonts w:ascii="Times New Roman" w:hAnsi="Times New Roman" w:cs="Times New Roman"/>
      <w:sz w:val="24"/>
      <w:szCs w:val="24"/>
      <w:lang w:eastAsia="en-GB"/>
    </w:rPr>
  </w:style>
  <w:style w:type="character" w:styleId="Emphasis">
    <w:name w:val="Emphasis"/>
    <w:basedOn w:val="DefaultParagraphFont"/>
    <w:uiPriority w:val="20"/>
    <w:qFormat/>
    <w:rsid w:val="00DB59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13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EUROJUST</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Cocito, C.</dc:creator>
  <cp:lastModifiedBy>Cocito, C.</cp:lastModifiedBy>
  <cp:revision>2</cp:revision>
  <dcterms:created xsi:type="dcterms:W3CDTF">2018-02-12T09:52:00Z</dcterms:created>
  <dcterms:modified xsi:type="dcterms:W3CDTF">2018-02-12T13:07:00Z</dcterms:modified>
</cp:coreProperties>
</file>