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  <w:r w:rsidRPr="00FD77DA">
        <w:rPr>
          <w:rFonts w:ascii="Arial" w:hAnsi="Arial" w:cs="Arial"/>
          <w:b/>
          <w:sz w:val="22"/>
          <w:szCs w:val="22"/>
          <w:lang w:val="en-GB"/>
        </w:rPr>
        <w:t xml:space="preserve">Form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FD77DA">
        <w:rPr>
          <w:rFonts w:ascii="Arial" w:hAnsi="Arial" w:cs="Arial"/>
          <w:b/>
          <w:sz w:val="22"/>
          <w:szCs w:val="22"/>
          <w:lang w:val="en-GB"/>
        </w:rPr>
        <w:t>Information on the enforcement of the decision on a financial penalty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FD77DA">
        <w:rPr>
          <w:rFonts w:ascii="Arial" w:hAnsi="Arial" w:cs="Arial"/>
          <w:b/>
          <w:sz w:val="22"/>
          <w:szCs w:val="22"/>
          <w:lang w:val="en-GB"/>
        </w:rPr>
        <w:t xml:space="preserve">(apart from full recognition and full execution)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FD77DA">
        <w:rPr>
          <w:rFonts w:ascii="Arial" w:hAnsi="Arial" w:cs="Arial"/>
          <w:b/>
          <w:sz w:val="22"/>
          <w:szCs w:val="22"/>
          <w:lang w:val="en-GB"/>
        </w:rPr>
        <w:t>Article </w:t>
      </w:r>
      <w:r w:rsidR="0084230E" w:rsidRPr="00FD77DA">
        <w:rPr>
          <w:rFonts w:ascii="Arial" w:hAnsi="Arial" w:cs="Arial"/>
          <w:b/>
          <w:sz w:val="22"/>
          <w:szCs w:val="22"/>
          <w:lang w:val="en-GB"/>
        </w:rPr>
        <w:t>9, 11</w:t>
      </w:r>
      <w:r w:rsidRPr="00FD77DA">
        <w:rPr>
          <w:rFonts w:ascii="Arial" w:hAnsi="Arial" w:cs="Arial"/>
          <w:b/>
          <w:sz w:val="22"/>
          <w:szCs w:val="22"/>
          <w:lang w:val="en-GB"/>
        </w:rPr>
        <w:t>, 12 and 14 of Framework Decision 2005/214/JHA</w:t>
      </w:r>
      <w:r w:rsidRPr="00FD77DA">
        <w:rPr>
          <w:rStyle w:val="FootnoteReference"/>
          <w:rFonts w:ascii="Arial" w:hAnsi="Arial" w:cs="Arial"/>
          <w:b/>
          <w:sz w:val="22"/>
          <w:szCs w:val="22"/>
          <w:lang w:val="en-GB"/>
        </w:rPr>
        <w:footnoteReference w:id="1"/>
      </w:r>
      <w:r w:rsidRPr="00FD77DA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  <w:lang w:val="en-GB"/>
        </w:rPr>
      </w:pPr>
      <w:r w:rsidRPr="00D840F4">
        <w:rPr>
          <w:rFonts w:ascii="Arial" w:hAnsi="Arial" w:cs="Arial"/>
          <w:b/>
          <w:i/>
          <w:sz w:val="18"/>
          <w:szCs w:val="18"/>
          <w:lang w:val="en-GB"/>
        </w:rPr>
        <w:t xml:space="preserve">Information from the </w:t>
      </w:r>
      <w:r w:rsidR="00B7095C">
        <w:rPr>
          <w:rFonts w:ascii="Arial" w:hAnsi="Arial" w:cs="Arial"/>
          <w:b/>
          <w:i/>
          <w:sz w:val="18"/>
          <w:szCs w:val="18"/>
          <w:lang w:val="en-GB"/>
        </w:rPr>
        <w:t>e</w:t>
      </w:r>
      <w:r w:rsidRPr="00D840F4">
        <w:rPr>
          <w:rFonts w:ascii="Arial" w:hAnsi="Arial" w:cs="Arial"/>
          <w:b/>
          <w:i/>
          <w:sz w:val="18"/>
          <w:szCs w:val="18"/>
          <w:lang w:val="en-GB"/>
        </w:rPr>
        <w:t>xecutin</w:t>
      </w:r>
      <w:r w:rsidR="00B7095C">
        <w:rPr>
          <w:rFonts w:ascii="Arial" w:hAnsi="Arial" w:cs="Arial"/>
          <w:b/>
          <w:i/>
          <w:sz w:val="18"/>
          <w:szCs w:val="18"/>
          <w:lang w:val="en-GB"/>
        </w:rPr>
        <w:t>g State to the i</w:t>
      </w:r>
      <w:r>
        <w:rPr>
          <w:rFonts w:ascii="Arial" w:hAnsi="Arial" w:cs="Arial"/>
          <w:b/>
          <w:i/>
          <w:sz w:val="18"/>
          <w:szCs w:val="18"/>
          <w:lang w:val="en-GB"/>
        </w:rPr>
        <w:t>ssuing State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 xml:space="preserve">Authority of the </w:t>
            </w:r>
            <w:r w:rsidR="00B7095C"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>e</w:t>
            </w:r>
            <w:r w:rsidR="007A64AE"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>xecuting State (Sender)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>Official name:………</w:t>
            </w:r>
            <w:r w:rsidR="007A64AE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r w:rsidR="00C8070C" w:rsidRPr="00F81434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Authority of the </w:t>
            </w:r>
            <w:r w:rsidR="00B7095C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issuing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 State (Addressee)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>Official name:……………</w:t>
            </w:r>
            <w:r w:rsidR="007A64AE">
              <w:rPr>
                <w:rFonts w:ascii="Arial" w:hAnsi="Arial" w:cs="Arial"/>
                <w:sz w:val="22"/>
                <w:szCs w:val="22"/>
                <w:lang w:val="en-GB"/>
              </w:rPr>
              <w:t>………….…………………………………………………………….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r w:rsidR="00C8070C" w:rsidRPr="00F81434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…………………………………..</w:t>
            </w:r>
          </w:p>
        </w:tc>
      </w:tr>
      <w:tr w:rsidR="007A64AE" w:rsidRPr="00F52250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File r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eference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E12579" w:rsidRPr="00E12579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B709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e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State: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File reference </w:t>
            </w:r>
            <w:r w:rsidR="00E12579" w:rsidRPr="00E12579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B709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i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ssuing State: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…………………………………………………………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person concerned: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and place of birth: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of residence: 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legal person concerned: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Registered seat: 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………………….……..………………………………………</w:t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F52250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Information about the ongoing enforcement of the case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440A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0AD9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40A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440AD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2C3A47">
              <w:rPr>
                <w:rFonts w:ascii="Arial" w:hAnsi="Arial" w:cs="Arial"/>
                <w:b/>
                <w:sz w:val="22"/>
                <w:szCs w:val="22"/>
                <w:lang w:val="en-GB"/>
              </w:rPr>
              <w:t>P</w:t>
            </w:r>
            <w:r w:rsidR="002C3A47"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ayment</w:t>
            </w:r>
            <w:r w:rsidR="002C3A4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au</w:t>
            </w:r>
            <w:r w:rsidR="002C3A4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thorized 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in instalments of the recognized financial penalty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  <w:lang w:val="en-GB"/>
              </w:rPr>
            </w:pP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>— date of the decision on authorizing pay</w:t>
            </w:r>
            <w:r w:rsidR="007A64AE">
              <w:rPr>
                <w:rFonts w:ascii="Arial" w:hAnsi="Arial" w:cs="Arial"/>
                <w:sz w:val="22"/>
                <w:szCs w:val="22"/>
                <w:lang w:val="en-GB"/>
              </w:rPr>
              <w:t>ment in instalments:………………………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>— payment plan (details on the dates and amounts):…</w:t>
            </w:r>
            <w:r w:rsidR="007A64AE">
              <w:rPr>
                <w:rFonts w:ascii="Arial" w:hAnsi="Arial" w:cs="Arial"/>
                <w:sz w:val="22"/>
                <w:szCs w:val="22"/>
                <w:lang w:val="en-GB"/>
              </w:rPr>
              <w:t>……………….……………..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  <w:lang w:val="en-GB"/>
              </w:rPr>
            </w:pPr>
          </w:p>
        </w:tc>
      </w:tr>
      <w:tr w:rsidR="007A64AE" w:rsidRPr="00F81434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Information about the outcome of the enforcement of the case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1350">
              <w:rPr>
                <w:rFonts w:ascii="Arial" w:hAnsi="Arial" w:cs="Arial"/>
                <w:b/>
                <w:sz w:val="22"/>
                <w:szCs w:val="22"/>
                <w:lang w:val="en-GB"/>
              </w:rPr>
              <w:t>e.1)</w:t>
            </w:r>
            <w:r w:rsidR="00FD77D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D77DA" w:rsidRPr="007A2B6E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of termination:</w:t>
            </w:r>
            <w:r w:rsidR="00FD77DA">
              <w:rPr>
                <w:rFonts w:ascii="Arial" w:hAnsi="Arial" w:cs="Arial"/>
                <w:sz w:val="22"/>
                <w:szCs w:val="22"/>
                <w:lang w:val="en-GB"/>
              </w:rPr>
              <w:t>……………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1350">
              <w:rPr>
                <w:rFonts w:ascii="Arial" w:hAnsi="Arial" w:cs="Arial"/>
                <w:b/>
                <w:sz w:val="22"/>
                <w:szCs w:val="22"/>
                <w:lang w:val="en-GB"/>
              </w:rPr>
              <w:t>e.2)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A2B6E">
              <w:rPr>
                <w:rFonts w:ascii="Arial" w:hAnsi="Arial" w:cs="Arial"/>
                <w:b/>
                <w:sz w:val="22"/>
                <w:szCs w:val="22"/>
                <w:lang w:val="en-GB"/>
              </w:rPr>
              <w:t>Result of the enforcement: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br/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enforcement was not successful.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financial penalty has been partially enforced: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- amount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if applicable, in other nati</w:t>
            </w:r>
            <w:r w:rsidR="00B7095C">
              <w:rPr>
                <w:rFonts w:ascii="Arial" w:hAnsi="Arial" w:cs="Arial"/>
                <w:sz w:val="22"/>
                <w:szCs w:val="22"/>
                <w:lang w:val="en-GB"/>
              </w:rPr>
              <w:t>onal currency of the executing S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tate: ………              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- the amount is enforced for 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on conviction of an offence imposed in a decision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- amount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of:</w:t>
            </w:r>
          </w:p>
          <w:p w14:paraId="666FE3A3" w14:textId="77777777" w:rsid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compensation imposed in the same decision for the benefit of </w:t>
            </w:r>
          </w:p>
          <w:p w14:paraId="688DEAC6" w14:textId="27ECC734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           victims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amount of:…………..</w:t>
            </w:r>
          </w:p>
          <w:p w14:paraId="202E13B3" w14:textId="77777777" w:rsid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in respect of the costs of court or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administrative </w:t>
            </w:r>
          </w:p>
          <w:p w14:paraId="409CD34B" w14:textId="2258C94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proceedings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leading to the decision - amount of: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……….</w:t>
            </w:r>
          </w:p>
          <w:p w14:paraId="336A6892" w14:textId="77777777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of money to a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public fund or victim support organisation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, </w:t>
            </w:r>
          </w:p>
          <w:p w14:paraId="761A840D" w14:textId="7A3E1AFF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           imposed in the same decision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amount of:……….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- application of alternative sanction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t>— type of sanction:……………………………………..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1" w:name="Text22121"/>
            <w:bookmarkStart w:id="2" w:name="__Fieldmark__736_934791674"/>
            <w:bookmarkEnd w:id="1"/>
            <w:bookmarkEnd w:id="2"/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="00901350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— date of termination of the a</w:t>
            </w:r>
            <w:r w:rsidR="00901350">
              <w:rPr>
                <w:rFonts w:ascii="Arial" w:hAnsi="Arial" w:cs="Arial"/>
                <w:sz w:val="22"/>
                <w:szCs w:val="22"/>
                <w:lang w:val="en-GB"/>
              </w:rPr>
              <w:t>lternative sanction:…………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 w:val="en-GB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e.3) </w:t>
            </w:r>
            <w:r w:rsidR="009F52ED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2ED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="009F52ED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9F52ED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Deduction</w:t>
            </w:r>
            <w:r w:rsidR="009F52ED"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of payment</w:t>
            </w:r>
            <w:r w:rsidR="009F52ED">
              <w:rPr>
                <w:rFonts w:ascii="Arial" w:hAnsi="Arial" w:cs="Arial"/>
                <w:sz w:val="22"/>
                <w:szCs w:val="22"/>
                <w:lang w:val="en-GB"/>
              </w:rPr>
              <w:t xml:space="preserve"> (Article 14 (c))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— amount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executing state: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— date: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recovered in whatever manner in the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ssuing State or other country (Article 9(2)).*</w:t>
            </w:r>
            <w:r w:rsidRPr="00D7529E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2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1350">
              <w:rPr>
                <w:rFonts w:ascii="Arial" w:hAnsi="Arial" w:cs="Arial"/>
                <w:b/>
                <w:sz w:val="22"/>
                <w:szCs w:val="22"/>
                <w:lang w:val="en-GB"/>
              </w:rPr>
              <w:t>e.4)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A2B6E">
              <w:rPr>
                <w:rFonts w:ascii="Arial" w:hAnsi="Arial" w:cs="Arial"/>
                <w:b/>
                <w:sz w:val="22"/>
                <w:szCs w:val="22"/>
                <w:lang w:val="en-GB"/>
              </w:rPr>
              <w:t>Reason for termination of the enforcement:</w:t>
            </w:r>
          </w:p>
          <w:p w14:paraId="278FCAB9" w14:textId="2CDB3D4B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4"/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Termination of the enforcement based on the decision of withdrawal by the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br/>
              <w:t xml:space="preserve">      </w:t>
            </w:r>
            <w:r w:rsidR="00901350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issuing State (Article 12(2)). </w:t>
            </w:r>
          </w:p>
          <w:p w14:paraId="1EEC9351" w14:textId="77777777" w:rsidR="00901350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Termination of enforcement, for the reason of granting in the issuing or the </w:t>
            </w:r>
            <w:r w:rsidR="00901350">
              <w:rPr>
                <w:rFonts w:ascii="Arial" w:hAnsi="Arial" w:cs="Arial"/>
                <w:sz w:val="22"/>
                <w:szCs w:val="22"/>
                <w:lang w:val="en-GB"/>
              </w:rPr>
              <w:t xml:space="preserve">  </w:t>
            </w:r>
          </w:p>
          <w:p w14:paraId="5260E948" w14:textId="1DB0480A" w:rsid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t>executing State (Article 11(1)) of: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amnesty.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pardon.</w:t>
            </w:r>
          </w:p>
          <w:p w14:paraId="349A3500" w14:textId="0714FAE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Termination of enforcement, in accordance with the law of the executing State on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br/>
              <w:t xml:space="preserve">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>the following ground (Article 9(1)):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no assets.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insolvency.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all national possibilities for execution have been exhausted</w:t>
            </w:r>
            <w:r w:rsidR="00CB2DE2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has deceased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(date)….….…..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has moved to another (Member)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State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(place)……</w:t>
            </w:r>
            <w:r w:rsidR="00C46ECB">
              <w:rPr>
                <w:rFonts w:ascii="Arial" w:hAnsi="Arial" w:cs="Arial"/>
                <w:sz w:val="22"/>
                <w:szCs w:val="22"/>
                <w:lang w:val="en-GB"/>
              </w:rPr>
              <w:t>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on (date)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has moved to unknown address.</w:t>
            </w:r>
          </w:p>
          <w:p w14:paraId="0FDD0B2A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"/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person, of whom the personal data were transmitted, cannot be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1D601735" w14:textId="282617CD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</w:t>
            </w:r>
            <w:r w:rsidR="007A64AE" w:rsidRPr="007A64AE">
              <w:rPr>
                <w:rFonts w:ascii="Arial" w:hAnsi="Arial" w:cs="Arial"/>
                <w:sz w:val="22"/>
                <w:szCs w:val="22"/>
                <w:lang w:val="en-GB"/>
              </w:rPr>
              <w:t>determined/found.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</w:t>
            </w:r>
            <w:r w:rsidR="00C46ECB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B3E24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7A64AE">
              <w:rPr>
                <w:rFonts w:ascii="Arial" w:hAnsi="Arial" w:cs="Arial"/>
                <w:sz w:val="22"/>
                <w:szCs w:val="22"/>
                <w:lang w:val="en-GB"/>
              </w:rPr>
              <w:t xml:space="preserve"> other reasons: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CB3E24" w:rsidRPr="00F52250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f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) Closure of the file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, if applicable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FORMCHECKBOX</w:instrText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Herewith, the executing </w:t>
            </w:r>
            <w:smartTag w:uri="urn:schemas-microsoft-com:office:smarttags" w:element="PlaceType">
              <w:r w:rsidRPr="00CB3E24"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t>State</w:t>
              </w:r>
            </w:smartTag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declares that the present case is closed.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Other relevant </w:t>
            </w:r>
            <w:r w:rsidR="007A2B6E">
              <w:rPr>
                <w:rFonts w:ascii="Arial" w:hAnsi="Arial" w:cs="Arial"/>
                <w:b/>
                <w:sz w:val="22"/>
                <w:szCs w:val="22"/>
                <w:lang w:val="en-GB"/>
              </w:rPr>
              <w:t>additional information for the i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ssuing State:</w:t>
            </w:r>
            <w:r w:rsidRPr="00CB3E2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t>………</w:t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7" w:name="__Fieldmark__204_1109328244"/>
            <w:bookmarkStart w:id="8" w:name="Text1330"/>
            <w:bookmarkEnd w:id="7"/>
            <w:bookmarkEnd w:id="8"/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t>………</w:t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F5225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CB2DE2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</w:t>
            </w:r>
          </w:p>
        </w:tc>
      </w:tr>
      <w:tr w:rsidR="00CB3E24" w:rsidRPr="00F52250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h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  <w:r w:rsidR="00B709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Signature of the authority of e</w:t>
            </w:r>
            <w:r w:rsidRPr="00F81434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 and/or its representative.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7095C">
              <w:rPr>
                <w:rFonts w:ascii="Arial" w:hAnsi="Arial" w:cs="Arial"/>
                <w:sz w:val="22"/>
                <w:szCs w:val="22"/>
                <w:lang w:val="en-GB"/>
              </w:rPr>
              <w:t>Name: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7095C">
              <w:rPr>
                <w:rFonts w:ascii="Arial" w:hAnsi="Arial" w:cs="Arial"/>
                <w:sz w:val="22"/>
                <w:szCs w:val="22"/>
                <w:lang w:val="en-GB"/>
              </w:rPr>
              <w:t>Post held (title/grade):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7095C">
              <w:rPr>
                <w:rFonts w:ascii="Arial" w:hAnsi="Arial" w:cs="Arial"/>
                <w:sz w:val="22"/>
                <w:szCs w:val="22"/>
                <w:lang w:val="en-GB"/>
              </w:rPr>
              <w:t>Date: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7095C">
              <w:rPr>
                <w:rFonts w:ascii="Arial" w:hAnsi="Arial" w:cs="Arial"/>
                <w:sz w:val="22"/>
                <w:szCs w:val="22"/>
                <w:lang w:val="en-GB"/>
              </w:rPr>
              <w:t>Official stamp (if available)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  <w:lang w:val="en-GB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  <w:lang w:val="en-GB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  <w:lang w:val="en-GB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E7D11" w14:textId="77777777" w:rsidR="002D2D43" w:rsidRDefault="002D2D43">
      <w:r>
        <w:separator/>
      </w:r>
    </w:p>
  </w:endnote>
  <w:endnote w:type="continuationSeparator" w:id="0">
    <w:p w14:paraId="6DC0D1F7" w14:textId="77777777" w:rsidR="002D2D43" w:rsidRDefault="002D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F52250" w:rsidRPr="00F52250">
          <w:rPr>
            <w:rFonts w:ascii="Arial" w:hAnsi="Arial" w:cs="Arial"/>
            <w:noProof/>
            <w:sz w:val="22"/>
            <w:szCs w:val="22"/>
            <w:lang w:val="fi-FI"/>
          </w:rPr>
          <w:t>2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5ECBD" w14:textId="77777777" w:rsidR="002D2D43" w:rsidRDefault="002D2D43">
      <w:r>
        <w:separator/>
      </w:r>
    </w:p>
  </w:footnote>
  <w:footnote w:type="continuationSeparator" w:id="0">
    <w:p w14:paraId="22DE4B2A" w14:textId="77777777" w:rsidR="002D2D43" w:rsidRDefault="002D2D43">
      <w:r>
        <w:continuationSeparator/>
      </w:r>
    </w:p>
  </w:footnote>
  <w:footnote w:id="1">
    <w:p w14:paraId="02120966" w14:textId="77777777" w:rsidR="00C8070C" w:rsidRPr="00B26F80" w:rsidRDefault="00C8070C">
      <w:pPr>
        <w:pStyle w:val="FootnoteText"/>
        <w:rPr>
          <w:lang w:val="en-US"/>
        </w:rPr>
      </w:pPr>
      <w:r w:rsidRPr="00103225">
        <w:rPr>
          <w:rStyle w:val="FootnoteReference"/>
          <w:rFonts w:ascii="Arial" w:hAnsi="Arial" w:cs="Arial"/>
          <w:sz w:val="18"/>
          <w:szCs w:val="18"/>
        </w:rPr>
        <w:footnoteRef/>
      </w:r>
      <w:r w:rsidRPr="00103225">
        <w:rPr>
          <w:rFonts w:ascii="Arial" w:hAnsi="Arial" w:cs="Arial"/>
          <w:sz w:val="18"/>
          <w:szCs w:val="18"/>
          <w:lang w:val="en-GB"/>
        </w:rPr>
        <w:t xml:space="preserve"> Council Framework Decision 2005/214/JHA of 24 February 2005 on the application of the principle of mutual recognition to financial penalties (OJ L 76, 22.3.2005, p. 16)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7529E">
        <w:rPr>
          <w:lang w:val="en-US"/>
        </w:rPr>
        <w:t xml:space="preserve"> </w:t>
      </w:r>
      <w:r>
        <w:rPr>
          <w:lang w:val="en-US"/>
        </w:rPr>
        <w:t xml:space="preserve">* </w:t>
      </w:r>
      <w:r w:rsidR="00B7095C">
        <w:rPr>
          <w:rFonts w:ascii="Arial" w:hAnsi="Arial" w:cs="Arial"/>
          <w:sz w:val="18"/>
          <w:szCs w:val="18"/>
          <w:lang w:val="en-US"/>
        </w:rPr>
        <w:t>Prior consultation between the e</w:t>
      </w:r>
      <w:r w:rsidRPr="00D7529E">
        <w:rPr>
          <w:rFonts w:ascii="Arial" w:hAnsi="Arial" w:cs="Arial"/>
          <w:sz w:val="18"/>
          <w:szCs w:val="18"/>
          <w:lang w:val="en-US"/>
        </w:rPr>
        <w:t xml:space="preserve">xecuting State and </w:t>
      </w:r>
      <w:r w:rsidR="00B7095C">
        <w:rPr>
          <w:rFonts w:ascii="Arial" w:hAnsi="Arial" w:cs="Arial"/>
          <w:sz w:val="18"/>
          <w:szCs w:val="18"/>
          <w:lang w:val="en-US"/>
        </w:rPr>
        <w:t>the i</w:t>
      </w:r>
      <w:r w:rsidRPr="00D7529E">
        <w:rPr>
          <w:rFonts w:ascii="Arial" w:hAnsi="Arial" w:cs="Arial"/>
          <w:sz w:val="18"/>
          <w:szCs w:val="18"/>
          <w:lang w:val="en-US"/>
        </w:rPr>
        <w:t>ssuing State is obligatory before deducting the already paid amount.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907FE"/>
    <w:rsid w:val="00EC34C2"/>
    <w:rsid w:val="00ED66B5"/>
    <w:rsid w:val="00EF79FF"/>
    <w:rsid w:val="00F14F03"/>
    <w:rsid w:val="00F20CCD"/>
    <w:rsid w:val="00F23F3D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4342</Characters>
  <Application>Microsoft Office Word</Application>
  <DocSecurity>4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2</cp:revision>
  <cp:lastPrinted>2017-05-18T10:37:00Z</cp:lastPrinted>
  <dcterms:created xsi:type="dcterms:W3CDTF">2017-06-29T09:59:00Z</dcterms:created>
  <dcterms:modified xsi:type="dcterms:W3CDTF">2017-06-29T09:59:00Z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