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605" w:rsidRPr="00A63926" w:rsidRDefault="00A63926">
      <w:pPr>
        <w:rPr>
          <w:b/>
          <w:lang w:val="bg-BG"/>
        </w:rPr>
      </w:pPr>
      <w:bookmarkStart w:id="0" w:name="_GoBack"/>
      <w:bookmarkEnd w:id="0"/>
      <w:r w:rsidRPr="00A63926">
        <w:rPr>
          <w:b/>
          <w:lang w:val="en-US"/>
        </w:rPr>
        <w:t xml:space="preserve">Article 62 of Law </w:t>
      </w:r>
      <w:r w:rsidRPr="00A63926">
        <w:rPr>
          <w:b/>
          <w:lang w:val="bg-BG"/>
        </w:rPr>
        <w:t>4249/2014</w:t>
      </w:r>
      <w:r w:rsidRPr="00A63926">
        <w:rPr>
          <w:b/>
          <w:lang w:val="en-US"/>
        </w:rPr>
        <w:t xml:space="preserve">, replaced article 13 of Law </w:t>
      </w:r>
      <w:r w:rsidRPr="00A63926">
        <w:rPr>
          <w:b/>
          <w:lang w:val="bg-BG"/>
        </w:rPr>
        <w:t>3663/2008</w:t>
      </w:r>
    </w:p>
    <w:p w:rsidR="00A63926" w:rsidRPr="00A63926" w:rsidRDefault="00A63926">
      <w:pPr>
        <w:rPr>
          <w:lang w:val="en-US"/>
        </w:rPr>
      </w:pPr>
      <w:r>
        <w:rPr>
          <w:lang w:val="en-US"/>
        </w:rPr>
        <w:t>A</w:t>
      </w:r>
      <w:r w:rsidRPr="00A63926">
        <w:rPr>
          <w:lang w:val="en-US"/>
        </w:rPr>
        <w:t xml:space="preserve"> JIT may be constituted to investigate the crimes of terrorism acts</w:t>
      </w:r>
      <w:r>
        <w:rPr>
          <w:lang w:val="en-US"/>
        </w:rPr>
        <w:t xml:space="preserve"> </w:t>
      </w:r>
      <w:r w:rsidRPr="00A63926">
        <w:rPr>
          <w:lang w:val="en-US"/>
        </w:rPr>
        <w:t>(article 187A CC), of</w:t>
      </w:r>
      <w:r w:rsidRPr="00A63926">
        <w:rPr>
          <w:lang w:val="en-US"/>
        </w:rPr>
        <w:br/>
        <w:t>counterfeiting (article 207 CC), of counterfeit coins circulation (article 208 CC), of forgery (article</w:t>
      </w:r>
      <w:r>
        <w:rPr>
          <w:lang w:val="en-US"/>
        </w:rPr>
        <w:t xml:space="preserve"> </w:t>
      </w:r>
      <w:r w:rsidRPr="00A63926">
        <w:rPr>
          <w:lang w:val="en-US"/>
        </w:rPr>
        <w:t>216 CC), of arson (article 264 CC), of forests arson (article 265 CC), of explosion (article 270 CC),</w:t>
      </w:r>
      <w:r>
        <w:rPr>
          <w:lang w:val="en-US"/>
        </w:rPr>
        <w:t xml:space="preserve"> </w:t>
      </w:r>
      <w:r w:rsidRPr="00A63926">
        <w:rPr>
          <w:lang w:val="en-US"/>
        </w:rPr>
        <w:t>of offences relating to explosives (article 272 CC), of causing wreck (article 277 CC), of poisoning</w:t>
      </w:r>
      <w:r>
        <w:rPr>
          <w:lang w:val="en-US"/>
        </w:rPr>
        <w:t xml:space="preserve"> </w:t>
      </w:r>
      <w:r w:rsidRPr="00A63926">
        <w:rPr>
          <w:lang w:val="en-US"/>
        </w:rPr>
        <w:t>sources and food (article 279 CC), of disruption of rail, ship and aircraft security (article</w:t>
      </w:r>
      <w:r>
        <w:rPr>
          <w:lang w:val="en-US"/>
        </w:rPr>
        <w:t xml:space="preserve"> 291 CC), </w:t>
      </w:r>
      <w:r w:rsidRPr="00A63926">
        <w:rPr>
          <w:lang w:val="en-US"/>
        </w:rPr>
        <w:t>of abduction (article 322 CC), of slaves trafficking (article 323 CC), of human’s trafficking (article</w:t>
      </w:r>
      <w:r>
        <w:rPr>
          <w:lang w:val="en-US"/>
        </w:rPr>
        <w:t xml:space="preserve"> </w:t>
      </w:r>
      <w:r w:rsidRPr="00A63926">
        <w:rPr>
          <w:lang w:val="en-US"/>
        </w:rPr>
        <w:t>323 A CC), of child abduction (article 324 CC), of rape</w:t>
      </w:r>
      <w:r>
        <w:rPr>
          <w:lang w:val="en-US"/>
        </w:rPr>
        <w:t xml:space="preserve"> (article 336 CC), of minor’s corruption (article 339 CC), of children’s pornography (article 348A CC), of trafficking (article 351 CC), of aggravated theft (article 374 CC), of embezzlement (article 375 CC), of robbery (article 380 CC), of extortion (article 385 CC), of fraud (article 386 CC), of computer fraud (article 386A CC), of the illegal entry facilitation of a third country national committed out of profiting, by two or more people (par.5 article 87 of law 3386/2005), of drug trafficking (law 3459/2006) and also, of felonies provided in legislation for weapons, explosive materials and protection of materials that emit harmful radiations to </w:t>
      </w:r>
      <w:r w:rsidR="004D7716">
        <w:rPr>
          <w:lang w:val="en-US"/>
        </w:rPr>
        <w:t>H</w:t>
      </w:r>
      <w:r>
        <w:rPr>
          <w:lang w:val="en-US"/>
        </w:rPr>
        <w:t xml:space="preserve">umans, also legislation for the protection of </w:t>
      </w:r>
      <w:r w:rsidR="004D7716">
        <w:rPr>
          <w:lang w:val="en-US"/>
        </w:rPr>
        <w:t>A</w:t>
      </w:r>
      <w:r>
        <w:rPr>
          <w:lang w:val="en-US"/>
        </w:rPr>
        <w:t xml:space="preserve">ntiquities and Cultural Heritage. </w:t>
      </w:r>
    </w:p>
    <w:sectPr w:rsidR="00A63926" w:rsidRPr="00A6392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926"/>
    <w:rsid w:val="00254060"/>
    <w:rsid w:val="004D68B8"/>
    <w:rsid w:val="004D7716"/>
    <w:rsid w:val="00A63926"/>
    <w:rsid w:val="00E036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22634-0BC4-4D31-9229-61F4CFCB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1240</Characters>
  <Application>Microsoft Office Word</Application>
  <DocSecurity>0</DocSecurity>
  <Lines>10</Lines>
  <Paragraphs>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1009-03</dc:creator>
  <cp:keywords/>
  <dc:description/>
  <cp:lastModifiedBy>Gracia Gómez Cortazar Romero</cp:lastModifiedBy>
  <cp:revision>2</cp:revision>
  <dcterms:created xsi:type="dcterms:W3CDTF">2017-02-09T09:50:00Z</dcterms:created>
  <dcterms:modified xsi:type="dcterms:W3CDTF">2017-02-09T09:50:00Z</dcterms:modified>
</cp:coreProperties>
</file>