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Default="008B2A3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GIBRALTAR</w:t>
      </w:r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Article 3 - Designation of competent authorities</w:t>
      </w:r>
    </w:p>
    <w:p w:rsidR="004D60EC" w:rsidRDefault="004D60EC" w:rsidP="004D60EC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</w:p>
    <w:p w:rsidR="00C429E6" w:rsidRPr="00C429E6" w:rsidRDefault="008B2A35" w:rsidP="00C429E6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The Magistrates’ Court and the Supreme Court are designated as competent authorities within Gibraltar for the issue and recognition of European protection orders</w:t>
      </w:r>
      <w:proofErr w:type="gram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.</w:t>
      </w:r>
      <w:r w:rsidR="00C429E6" w:rsidRPr="00C429E6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.</w:t>
      </w:r>
      <w:proofErr w:type="gramEnd"/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Article 4 - Recourse to a central authority</w:t>
      </w:r>
    </w:p>
    <w:p w:rsid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The Chief Secretary is designated as the central authority within Gibraltar responsible for the administrative transmission and reception of a European protection order, as well as for all other official correspondence relating thereto.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Office of the Chief Secretary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No. 6 Covent Place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Gibraltar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GX11 1AA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Tel: +350 20051752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Fax: +350 20040922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Formal communications with the Gibraltar central authority should be addressed to the Chief Secretary at the above address but sent via: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The United Kingdom Government Gibraltar Liaison Unit for EU Affairs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Foreign and Commonwealth Office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King Charles Street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London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SW1A 2AH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Tel.: +44 20 7008 1577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Fax: +44 20 7008 3629</w:t>
      </w:r>
    </w:p>
    <w:p w:rsidR="008B2A35" w:rsidRPr="008B2A35" w:rsidRDefault="008B2A35" w:rsidP="008B2A35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gramStart"/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e-mail</w:t>
      </w:r>
      <w:proofErr w:type="gramEnd"/>
      <w:r w:rsidRPr="008B2A35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: ukgglu@fco.gov.uk</w:t>
      </w:r>
    </w:p>
    <w:p w:rsidR="00E22ABA" w:rsidRDefault="00E22ABA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Article 17(3) – Languages</w:t>
      </w:r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4D60EC" w:rsidRPr="004D60EC" w:rsidRDefault="004D60EC" w:rsidP="004D60EC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>
        <w:rPr>
          <w:rFonts w:ascii="Arial" w:eastAsia="Times New Roman" w:hAnsi="Arial" w:cs="Arial"/>
          <w:color w:val="000000"/>
          <w:sz w:val="17"/>
          <w:szCs w:val="17"/>
          <w:lang w:eastAsia="en-GB"/>
        </w:rPr>
        <w:t>English</w:t>
      </w:r>
    </w:p>
    <w:p w:rsidR="004D60EC" w:rsidRDefault="004D60EC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sectPr w:rsidR="004D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E50B2"/>
    <w:multiLevelType w:val="multilevel"/>
    <w:tmpl w:val="23FA6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5129E0"/>
    <w:multiLevelType w:val="multilevel"/>
    <w:tmpl w:val="619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F3DE2"/>
    <w:multiLevelType w:val="multilevel"/>
    <w:tmpl w:val="9E68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4D60EC"/>
    <w:rsid w:val="007E6BEF"/>
    <w:rsid w:val="008B2A35"/>
    <w:rsid w:val="009226AB"/>
    <w:rsid w:val="00C429E6"/>
    <w:rsid w:val="00E22ABA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8A557-CAD8-473F-87B4-A11539CE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4D60EC"/>
    <w:rPr>
      <w:i/>
      <w:iCs/>
    </w:rPr>
  </w:style>
  <w:style w:type="character" w:customStyle="1" w:styleId="apple-converted-space">
    <w:name w:val="apple-converted-space"/>
    <w:basedOn w:val="DefaultParagraphFont"/>
    <w:rsid w:val="004D60EC"/>
  </w:style>
  <w:style w:type="character" w:styleId="Hyperlink">
    <w:name w:val="Hyperlink"/>
    <w:basedOn w:val="DefaultParagraphFont"/>
    <w:uiPriority w:val="99"/>
    <w:semiHidden/>
    <w:unhideWhenUsed/>
    <w:rsid w:val="00C429E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22A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DEBSKI Tomasz (JUST-EXT)</dc:creator>
  <cp:lastModifiedBy>Gracia Gómez Cortazar Romero</cp:lastModifiedBy>
  <cp:revision>2</cp:revision>
  <dcterms:created xsi:type="dcterms:W3CDTF">2015-06-17T06:50:00Z</dcterms:created>
  <dcterms:modified xsi:type="dcterms:W3CDTF">2015-06-17T06:50:00Z</dcterms:modified>
</cp:coreProperties>
</file>