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54B" w:rsidRPr="00AA417D" w:rsidRDefault="00AA417D" w:rsidP="000334E9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</w:rPr>
        <w:t>MALTA</w:t>
      </w:r>
    </w:p>
    <w:bookmarkEnd w:id="0"/>
    <w:p w:rsidR="00852514" w:rsidRPr="00AA417D" w:rsidRDefault="00AA417D" w:rsidP="0085251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  <w:r>
        <w:rPr>
          <w:rFonts w:ascii="Arial" w:hAnsi="Arial"/>
          <w:color w:val="000000"/>
          <w:sz w:val="20"/>
          <w:shd w:val="clear" w:color="auto" w:fill="F4F5D0"/>
        </w:rPr>
        <w:t>Article 3 – Designation of competent authorities</w:t>
      </w:r>
    </w:p>
    <w:p w:rsidR="009B4C3D" w:rsidRPr="00AA417D" w:rsidRDefault="009B4C3D" w:rsidP="0085251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p w:rsidR="00AA417D" w:rsidRPr="00AA417D" w:rsidRDefault="00AA417D" w:rsidP="00AA417D">
      <w:pPr>
        <w:spacing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Calibri" w:hAnsi="Calibri"/>
          <w:color w:val="000000"/>
          <w:sz w:val="24"/>
        </w:rPr>
        <w:t>According to Subsidiary Legislation 9.21, the Attorney General shall be competent to receive a European protection order issued in the issuing State and to transmit to the executing State European protection orders issued in Malta by a court of criminal jurisdiction.</w:t>
      </w:r>
    </w:p>
    <w:p w:rsidR="00AA417D" w:rsidRPr="00AA417D" w:rsidRDefault="00AA417D" w:rsidP="00AA417D">
      <w:pPr>
        <w:spacing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eastAsia="Times New Roman" w:hAnsi="Arial" w:cs="Arial"/>
          <w:noProof/>
          <w:color w:val="000000"/>
          <w:sz w:val="17"/>
          <w:szCs w:val="17"/>
          <w:lang w:bidi="ar-SA"/>
        </w:rPr>
        <w:drawing>
          <wp:inline distT="0" distB="0" distL="0" distR="0">
            <wp:extent cx="95885" cy="85090"/>
            <wp:effectExtent l="0" t="0" r="0" b="0"/>
            <wp:docPr id="25" name="Picture 25" descr="Il-link jinfetaħ f'tieqa ġdi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Il-link jinfetaħ f'tieqa ġdid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>
        <w:r>
          <w:rPr>
            <w:rFonts w:ascii="Calibri" w:hAnsi="Calibri"/>
            <w:color w:val="0000FF"/>
            <w:sz w:val="24"/>
            <w:u w:val="single"/>
          </w:rPr>
          <w:t>http://www.justiceservices.gov.mt/LOM.aspx?pageid=27&amp;mode=chrono&amp;gotoID=9</w:t>
        </w:r>
      </w:hyperlink>
    </w:p>
    <w:p w:rsidR="00AA417D" w:rsidRDefault="00AA417D" w:rsidP="00AA417D">
      <w:pPr>
        <w:spacing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</w:rPr>
        <w:t>A court of criminal jurisdiction shall be competent to issue a European protection order.</w:t>
      </w:r>
    </w:p>
    <w:p w:rsidR="00AA417D" w:rsidRDefault="00AA417D" w:rsidP="00AA417D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p w:rsidR="00AA417D" w:rsidRDefault="00BE7A44" w:rsidP="00AA417D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  <w:r>
        <w:rPr>
          <w:rFonts w:ascii="Arial" w:hAnsi="Arial"/>
          <w:color w:val="000000"/>
          <w:sz w:val="20"/>
          <w:shd w:val="clear" w:color="auto" w:fill="F4F5D0"/>
        </w:rPr>
        <w:t>Article 17(3) – Languages</w:t>
      </w:r>
    </w:p>
    <w:p w:rsidR="00BE7A44" w:rsidRPr="00AA417D" w:rsidRDefault="00BE7A44" w:rsidP="00AA417D">
      <w:pPr>
        <w:spacing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Calibri" w:hAnsi="Calibri"/>
          <w:color w:val="000000"/>
          <w:shd w:val="clear" w:color="auto" w:fill="FFFFFF"/>
        </w:rPr>
        <w:t>The European protection order and the certificate shall be in either the Maltese or English language.</w:t>
      </w:r>
    </w:p>
    <w:sectPr w:rsidR="00BE7A44" w:rsidRPr="00AA4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66566"/>
    <w:rsid w:val="000334E9"/>
    <w:rsid w:val="00066566"/>
    <w:rsid w:val="0035688D"/>
    <w:rsid w:val="00852514"/>
    <w:rsid w:val="00980484"/>
    <w:rsid w:val="009B4C3D"/>
    <w:rsid w:val="00AA417D"/>
    <w:rsid w:val="00BE7A44"/>
    <w:rsid w:val="00F8454B"/>
    <w:rsid w:val="00F9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68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688D"/>
  </w:style>
  <w:style w:type="character" w:styleId="Strong">
    <w:name w:val="Strong"/>
    <w:basedOn w:val="DefaultParagraphFont"/>
    <w:uiPriority w:val="22"/>
    <w:qFormat/>
    <w:rsid w:val="0035688D"/>
    <w:rPr>
      <w:b/>
      <w:bCs/>
    </w:rPr>
  </w:style>
  <w:style w:type="paragraph" w:styleId="ListParagraph">
    <w:name w:val="List Paragraph"/>
    <w:basedOn w:val="Normal"/>
    <w:uiPriority w:val="34"/>
    <w:qFormat/>
    <w:rsid w:val="0035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80484"/>
    <w:rPr>
      <w:i/>
      <w:iCs/>
    </w:rPr>
  </w:style>
  <w:style w:type="character" w:customStyle="1" w:styleId="link-size">
    <w:name w:val="link-size"/>
    <w:basedOn w:val="DefaultParagraphFont"/>
    <w:rsid w:val="009B4C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68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688D"/>
  </w:style>
  <w:style w:type="character" w:styleId="Strong">
    <w:name w:val="Strong"/>
    <w:basedOn w:val="DefaultParagraphFont"/>
    <w:uiPriority w:val="22"/>
    <w:qFormat/>
    <w:rsid w:val="0035688D"/>
    <w:rPr>
      <w:b/>
      <w:bCs/>
    </w:rPr>
  </w:style>
  <w:style w:type="paragraph" w:styleId="ListParagraph">
    <w:name w:val="List Paragraph"/>
    <w:basedOn w:val="Normal"/>
    <w:uiPriority w:val="34"/>
    <w:qFormat/>
    <w:rsid w:val="0035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80484"/>
    <w:rPr>
      <w:i/>
      <w:iCs/>
    </w:rPr>
  </w:style>
  <w:style w:type="character" w:customStyle="1" w:styleId="link-size">
    <w:name w:val="link-size"/>
    <w:basedOn w:val="DefaultParagraphFont"/>
    <w:rsid w:val="009B4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justiceservices.gov.mt/LOM.aspx?pageid=27&amp;mode=chrono&amp;gotoID=9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616</Characters>
  <Application>Microsoft Office Word</Application>
  <DocSecurity>0</DocSecurity>
  <Lines>12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DEBSKI Tomasz (JUST-EXT)</dc:creator>
  <cp:lastModifiedBy>CHRZANOWSKA Sara (JUST)</cp:lastModifiedBy>
  <cp:revision>3</cp:revision>
  <dcterms:created xsi:type="dcterms:W3CDTF">2015-06-03T13:41:00Z</dcterms:created>
  <dcterms:modified xsi:type="dcterms:W3CDTF">2015-10-13T09:24:00Z</dcterms:modified>
</cp:coreProperties>
</file>